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AFAEF" w14:textId="648D1B03" w:rsidR="00B4661C" w:rsidRPr="00336B3F" w:rsidRDefault="002D22A3" w:rsidP="00B4661C">
      <w:pPr>
        <w:jc w:val="center"/>
        <w:rPr>
          <w:rFonts w:ascii="Arial" w:hAnsi="Arial" w:cs="Arial"/>
          <w:b/>
          <w:bCs/>
          <w:sz w:val="20"/>
          <w:szCs w:val="20"/>
        </w:rPr>
      </w:pPr>
      <w:r w:rsidRPr="4CB85389">
        <w:rPr>
          <w:rFonts w:ascii="Arial" w:hAnsi="Arial" w:cs="Arial"/>
          <w:b/>
          <w:bCs/>
          <w:sz w:val="22"/>
          <w:szCs w:val="22"/>
        </w:rPr>
        <w:t xml:space="preserve"> </w:t>
      </w:r>
      <w:r w:rsidR="00B4661C" w:rsidRPr="00336B3F">
        <w:rPr>
          <w:rFonts w:ascii="Arial" w:hAnsi="Arial" w:cs="Arial"/>
          <w:b/>
          <w:bCs/>
          <w:sz w:val="20"/>
          <w:szCs w:val="20"/>
        </w:rPr>
        <w:t>Burnley Group Practice</w:t>
      </w:r>
    </w:p>
    <w:p w14:paraId="77141799" w14:textId="2166A337" w:rsidR="00B4661C" w:rsidRPr="00336B3F" w:rsidRDefault="00605EA6" w:rsidP="00B4661C">
      <w:pPr>
        <w:jc w:val="center"/>
        <w:rPr>
          <w:rFonts w:ascii="Arial" w:hAnsi="Arial" w:cs="Arial"/>
          <w:b/>
          <w:bCs/>
          <w:sz w:val="20"/>
          <w:szCs w:val="20"/>
        </w:rPr>
      </w:pPr>
      <w:r w:rsidRPr="00336B3F">
        <w:rPr>
          <w:rFonts w:ascii="Arial" w:hAnsi="Arial" w:cs="Arial"/>
          <w:b/>
          <w:bCs/>
          <w:sz w:val="20"/>
          <w:szCs w:val="20"/>
        </w:rPr>
        <w:t>PPG</w:t>
      </w:r>
      <w:r w:rsidR="004B093E" w:rsidRPr="00336B3F">
        <w:rPr>
          <w:rFonts w:ascii="Arial" w:hAnsi="Arial" w:cs="Arial"/>
          <w:b/>
          <w:bCs/>
          <w:sz w:val="20"/>
          <w:szCs w:val="20"/>
        </w:rPr>
        <w:t xml:space="preserve"> Meeting Minutes</w:t>
      </w:r>
    </w:p>
    <w:p w14:paraId="601219ED" w14:textId="2828071D" w:rsidR="00B4661C" w:rsidRPr="00336B3F" w:rsidRDefault="003A08E1" w:rsidP="009F6891">
      <w:pPr>
        <w:jc w:val="center"/>
        <w:rPr>
          <w:rFonts w:ascii="Arial" w:hAnsi="Arial" w:cs="Arial"/>
          <w:b/>
          <w:bCs/>
          <w:sz w:val="20"/>
          <w:szCs w:val="20"/>
        </w:rPr>
      </w:pPr>
      <w:r w:rsidRPr="00336B3F">
        <w:rPr>
          <w:rFonts w:ascii="Arial" w:hAnsi="Arial" w:cs="Arial"/>
          <w:b/>
          <w:bCs/>
          <w:sz w:val="20"/>
          <w:szCs w:val="20"/>
        </w:rPr>
        <w:t>18</w:t>
      </w:r>
      <w:r w:rsidRPr="00336B3F">
        <w:rPr>
          <w:rFonts w:ascii="Arial" w:hAnsi="Arial" w:cs="Arial"/>
          <w:b/>
          <w:bCs/>
          <w:sz w:val="20"/>
          <w:szCs w:val="20"/>
          <w:vertAlign w:val="superscript"/>
        </w:rPr>
        <w:t>th</w:t>
      </w:r>
      <w:r w:rsidRPr="00336B3F">
        <w:rPr>
          <w:rFonts w:ascii="Arial" w:hAnsi="Arial" w:cs="Arial"/>
          <w:b/>
          <w:bCs/>
          <w:sz w:val="20"/>
          <w:szCs w:val="20"/>
        </w:rPr>
        <w:t xml:space="preserve"> August</w:t>
      </w:r>
      <w:r w:rsidR="009F6891" w:rsidRPr="00336B3F">
        <w:rPr>
          <w:rFonts w:ascii="Arial" w:hAnsi="Arial" w:cs="Arial"/>
          <w:b/>
          <w:bCs/>
          <w:sz w:val="20"/>
          <w:szCs w:val="20"/>
        </w:rPr>
        <w:t xml:space="preserve"> </w:t>
      </w:r>
      <w:r w:rsidR="00605EA6" w:rsidRPr="00336B3F">
        <w:rPr>
          <w:rFonts w:ascii="Arial" w:hAnsi="Arial" w:cs="Arial"/>
          <w:b/>
          <w:bCs/>
          <w:sz w:val="20"/>
          <w:szCs w:val="20"/>
        </w:rPr>
        <w:t>2026, 10.30am-11.30</w:t>
      </w:r>
      <w:r w:rsidR="00FD1CAB">
        <w:rPr>
          <w:rFonts w:ascii="Arial" w:hAnsi="Arial" w:cs="Arial"/>
          <w:b/>
          <w:bCs/>
          <w:sz w:val="20"/>
          <w:szCs w:val="20"/>
        </w:rPr>
        <w:t>a</w:t>
      </w:r>
      <w:r w:rsidR="00605EA6" w:rsidRPr="00336B3F">
        <w:rPr>
          <w:rFonts w:ascii="Arial" w:hAnsi="Arial" w:cs="Arial"/>
          <w:b/>
          <w:bCs/>
          <w:sz w:val="20"/>
          <w:szCs w:val="20"/>
        </w:rPr>
        <w:t>m</w:t>
      </w:r>
      <w:r w:rsidR="00775DDB" w:rsidRPr="00336B3F">
        <w:rPr>
          <w:rFonts w:ascii="Arial" w:hAnsi="Arial" w:cs="Arial"/>
          <w:b/>
          <w:bCs/>
          <w:sz w:val="20"/>
          <w:szCs w:val="20"/>
        </w:rPr>
        <w:t xml:space="preserve"> S</w:t>
      </w:r>
      <w:r w:rsidR="009F6891" w:rsidRPr="00336B3F">
        <w:rPr>
          <w:rFonts w:ascii="Arial" w:hAnsi="Arial" w:cs="Arial"/>
          <w:b/>
          <w:bCs/>
          <w:sz w:val="20"/>
          <w:szCs w:val="20"/>
        </w:rPr>
        <w:t>t Peter Centre</w:t>
      </w:r>
    </w:p>
    <w:tbl>
      <w:tblPr>
        <w:tblStyle w:val="TableGrid"/>
        <w:tblW w:w="0" w:type="auto"/>
        <w:tblLook w:val="04A0" w:firstRow="1" w:lastRow="0" w:firstColumn="1" w:lastColumn="0" w:noHBand="0" w:noVBand="1"/>
      </w:tblPr>
      <w:tblGrid>
        <w:gridCol w:w="7933"/>
        <w:gridCol w:w="1083"/>
      </w:tblGrid>
      <w:tr w:rsidR="004B093E" w14:paraId="43843098" w14:textId="77777777" w:rsidTr="003150F8">
        <w:tc>
          <w:tcPr>
            <w:tcW w:w="7933" w:type="dxa"/>
            <w:shd w:val="clear" w:color="auto" w:fill="D9D9D9" w:themeFill="background1" w:themeFillShade="D9"/>
          </w:tcPr>
          <w:p w14:paraId="2CD3753A" w14:textId="77777777" w:rsidR="004B093E" w:rsidRDefault="004B093E" w:rsidP="00B4661C">
            <w:pPr>
              <w:rPr>
                <w:rFonts w:ascii="Arial" w:hAnsi="Arial" w:cs="Arial"/>
                <w:b/>
                <w:bCs/>
                <w:sz w:val="22"/>
                <w:szCs w:val="22"/>
              </w:rPr>
            </w:pPr>
          </w:p>
          <w:p w14:paraId="39DEF541" w14:textId="77777777" w:rsidR="004B093E" w:rsidRPr="00336B3F" w:rsidRDefault="004B093E" w:rsidP="00B4661C">
            <w:pPr>
              <w:rPr>
                <w:rFonts w:ascii="Arial" w:hAnsi="Arial" w:cs="Arial"/>
                <w:b/>
                <w:bCs/>
                <w:sz w:val="20"/>
                <w:szCs w:val="20"/>
              </w:rPr>
            </w:pPr>
            <w:r w:rsidRPr="00336B3F">
              <w:rPr>
                <w:rFonts w:ascii="Arial" w:hAnsi="Arial" w:cs="Arial"/>
                <w:b/>
                <w:bCs/>
                <w:sz w:val="20"/>
                <w:szCs w:val="20"/>
              </w:rPr>
              <w:t>Discussion</w:t>
            </w:r>
          </w:p>
          <w:p w14:paraId="1176DE68" w14:textId="6E862F5A" w:rsidR="004B093E" w:rsidRPr="00C84645" w:rsidRDefault="004B093E" w:rsidP="00B4661C">
            <w:pPr>
              <w:rPr>
                <w:rFonts w:ascii="Arial" w:hAnsi="Arial" w:cs="Arial"/>
                <w:b/>
                <w:bCs/>
                <w:sz w:val="22"/>
                <w:szCs w:val="22"/>
              </w:rPr>
            </w:pPr>
          </w:p>
        </w:tc>
        <w:tc>
          <w:tcPr>
            <w:tcW w:w="1083" w:type="dxa"/>
            <w:shd w:val="clear" w:color="auto" w:fill="D9D9D9" w:themeFill="background1" w:themeFillShade="D9"/>
          </w:tcPr>
          <w:p w14:paraId="0601246D" w14:textId="77777777" w:rsidR="003150F8" w:rsidRDefault="003150F8" w:rsidP="00B4661C">
            <w:pPr>
              <w:rPr>
                <w:rFonts w:ascii="Arial" w:hAnsi="Arial" w:cs="Arial"/>
                <w:b/>
                <w:bCs/>
                <w:sz w:val="22"/>
                <w:szCs w:val="22"/>
              </w:rPr>
            </w:pPr>
          </w:p>
          <w:p w14:paraId="183EFD32" w14:textId="4FD6FEFE" w:rsidR="004B093E" w:rsidRPr="00336B3F" w:rsidRDefault="004B093E" w:rsidP="00B4661C">
            <w:pPr>
              <w:rPr>
                <w:rFonts w:ascii="Arial" w:hAnsi="Arial" w:cs="Arial"/>
                <w:b/>
                <w:bCs/>
                <w:sz w:val="20"/>
                <w:szCs w:val="20"/>
              </w:rPr>
            </w:pPr>
            <w:r w:rsidRPr="00336B3F">
              <w:rPr>
                <w:rFonts w:ascii="Arial" w:hAnsi="Arial" w:cs="Arial"/>
                <w:b/>
                <w:bCs/>
                <w:sz w:val="20"/>
                <w:szCs w:val="20"/>
              </w:rPr>
              <w:t>Action</w:t>
            </w:r>
          </w:p>
        </w:tc>
      </w:tr>
      <w:tr w:rsidR="004B093E" w14:paraId="027C89B5" w14:textId="77777777" w:rsidTr="003150F8">
        <w:trPr>
          <w:trHeight w:val="962"/>
        </w:trPr>
        <w:tc>
          <w:tcPr>
            <w:tcW w:w="7933" w:type="dxa"/>
          </w:tcPr>
          <w:p w14:paraId="6065DDA1" w14:textId="77777777" w:rsidR="00FD6F8F" w:rsidRPr="0086157A" w:rsidRDefault="00FD6F8F" w:rsidP="003150F8">
            <w:pPr>
              <w:rPr>
                <w:rFonts w:ascii="Arial" w:hAnsi="Arial" w:cs="Arial"/>
                <w:b/>
                <w:bCs/>
                <w:sz w:val="22"/>
                <w:szCs w:val="22"/>
              </w:rPr>
            </w:pPr>
          </w:p>
          <w:p w14:paraId="38E5EDCD" w14:textId="00693D6B" w:rsidR="004B093E" w:rsidRPr="0086157A" w:rsidRDefault="004B093E" w:rsidP="00C167DD">
            <w:pPr>
              <w:rPr>
                <w:rFonts w:ascii="Arial" w:hAnsi="Arial" w:cs="Arial"/>
                <w:b/>
                <w:bCs/>
                <w:sz w:val="20"/>
                <w:szCs w:val="20"/>
              </w:rPr>
            </w:pPr>
            <w:r w:rsidRPr="0086157A">
              <w:rPr>
                <w:rFonts w:ascii="Arial" w:hAnsi="Arial" w:cs="Arial"/>
                <w:b/>
                <w:bCs/>
                <w:sz w:val="20"/>
                <w:szCs w:val="20"/>
              </w:rPr>
              <w:t>Welcome and Apologies</w:t>
            </w:r>
          </w:p>
          <w:p w14:paraId="5AC3D5C9" w14:textId="77777777" w:rsidR="003149E5" w:rsidRPr="00336B3F" w:rsidRDefault="003149E5" w:rsidP="00C167DD">
            <w:pPr>
              <w:rPr>
                <w:rFonts w:ascii="Arial" w:hAnsi="Arial" w:cs="Arial"/>
                <w:sz w:val="20"/>
                <w:szCs w:val="20"/>
              </w:rPr>
            </w:pPr>
          </w:p>
          <w:p w14:paraId="677C5FD0" w14:textId="7B843799" w:rsidR="003149E5" w:rsidRDefault="003149E5" w:rsidP="00C167DD">
            <w:pPr>
              <w:rPr>
                <w:rFonts w:ascii="Arial" w:hAnsi="Arial" w:cs="Arial"/>
                <w:sz w:val="20"/>
                <w:szCs w:val="20"/>
              </w:rPr>
            </w:pPr>
            <w:r w:rsidRPr="00336B3F">
              <w:rPr>
                <w:rFonts w:ascii="Arial" w:hAnsi="Arial" w:cs="Arial"/>
                <w:sz w:val="20"/>
                <w:szCs w:val="20"/>
              </w:rPr>
              <w:t xml:space="preserve">Attending patients:- </w:t>
            </w:r>
            <w:r w:rsidR="00C167DD" w:rsidRPr="00336B3F">
              <w:rPr>
                <w:rFonts w:ascii="Arial" w:hAnsi="Arial" w:cs="Arial"/>
                <w:sz w:val="20"/>
                <w:szCs w:val="20"/>
              </w:rPr>
              <w:t>Hi Ga, Su Sa, Al Cu, Su By, Mi Ke, Ma Mi, Pe Mi, Ch Jo</w:t>
            </w:r>
            <w:r w:rsidR="0086157A">
              <w:rPr>
                <w:rFonts w:ascii="Arial" w:hAnsi="Arial" w:cs="Arial"/>
                <w:sz w:val="20"/>
                <w:szCs w:val="20"/>
              </w:rPr>
              <w:t>.</w:t>
            </w:r>
          </w:p>
          <w:p w14:paraId="6C96BB5A" w14:textId="77777777" w:rsidR="0086157A" w:rsidRDefault="0086157A" w:rsidP="00C167DD">
            <w:pPr>
              <w:rPr>
                <w:rFonts w:ascii="Arial" w:hAnsi="Arial" w:cs="Arial"/>
                <w:sz w:val="20"/>
                <w:szCs w:val="20"/>
              </w:rPr>
            </w:pPr>
          </w:p>
          <w:p w14:paraId="4823B4D8" w14:textId="47703DDC" w:rsidR="0086157A" w:rsidRPr="00336B3F" w:rsidRDefault="0086157A" w:rsidP="00C167DD">
            <w:pPr>
              <w:rPr>
                <w:rFonts w:ascii="Arial" w:hAnsi="Arial" w:cs="Arial"/>
                <w:sz w:val="20"/>
                <w:szCs w:val="20"/>
              </w:rPr>
            </w:pPr>
            <w:r>
              <w:rPr>
                <w:rFonts w:ascii="Arial" w:hAnsi="Arial" w:cs="Arial"/>
                <w:sz w:val="20"/>
                <w:szCs w:val="20"/>
              </w:rPr>
              <w:t>Apologies patients:- Ju Wi, Ka Ha, Va Fa, Ca Ha, Pa St, Gr St, He Wh.</w:t>
            </w:r>
          </w:p>
          <w:p w14:paraId="3650B70A" w14:textId="77777777" w:rsidR="003149E5" w:rsidRPr="00336B3F" w:rsidRDefault="003149E5" w:rsidP="00C167DD">
            <w:pPr>
              <w:rPr>
                <w:rFonts w:ascii="Arial" w:hAnsi="Arial" w:cs="Arial"/>
                <w:sz w:val="20"/>
                <w:szCs w:val="20"/>
              </w:rPr>
            </w:pPr>
          </w:p>
          <w:p w14:paraId="4C821AE3" w14:textId="3801F36B" w:rsidR="00C167DD" w:rsidRPr="00336B3F" w:rsidRDefault="003149E5" w:rsidP="00C167DD">
            <w:pPr>
              <w:rPr>
                <w:rFonts w:ascii="Arial" w:hAnsi="Arial" w:cs="Arial"/>
                <w:sz w:val="20"/>
                <w:szCs w:val="20"/>
              </w:rPr>
            </w:pPr>
            <w:r w:rsidRPr="00336B3F">
              <w:rPr>
                <w:rFonts w:ascii="Arial" w:hAnsi="Arial" w:cs="Arial"/>
                <w:sz w:val="20"/>
                <w:szCs w:val="20"/>
              </w:rPr>
              <w:t xml:space="preserve">Attending:- </w:t>
            </w:r>
            <w:r w:rsidR="00C167DD" w:rsidRPr="00336B3F">
              <w:rPr>
                <w:rFonts w:ascii="Arial" w:hAnsi="Arial" w:cs="Arial"/>
                <w:sz w:val="20"/>
                <w:szCs w:val="20"/>
              </w:rPr>
              <w:t xml:space="preserve">Lauren Thwaite (LT )Senior Quality Manager, </w:t>
            </w:r>
            <w:r w:rsidRPr="00336B3F">
              <w:rPr>
                <w:rFonts w:ascii="Arial" w:hAnsi="Arial" w:cs="Arial"/>
                <w:sz w:val="20"/>
                <w:szCs w:val="20"/>
              </w:rPr>
              <w:t>Terri Tomlinson (TT)</w:t>
            </w:r>
            <w:r w:rsidR="00C167DD" w:rsidRPr="00336B3F">
              <w:rPr>
                <w:rFonts w:ascii="Arial" w:hAnsi="Arial" w:cs="Arial"/>
                <w:sz w:val="20"/>
                <w:szCs w:val="20"/>
              </w:rPr>
              <w:t xml:space="preserve"> Assistant Operations Manager, Katie Moody (KM) Reception Supervisor</w:t>
            </w:r>
            <w:r w:rsidR="0086157A">
              <w:rPr>
                <w:rFonts w:ascii="Arial" w:hAnsi="Arial" w:cs="Arial"/>
                <w:sz w:val="20"/>
                <w:szCs w:val="20"/>
              </w:rPr>
              <w:t>.</w:t>
            </w:r>
          </w:p>
          <w:p w14:paraId="3CC10C62" w14:textId="77777777" w:rsidR="00C167DD" w:rsidRPr="00336B3F" w:rsidRDefault="00C167DD" w:rsidP="00C167DD">
            <w:pPr>
              <w:rPr>
                <w:rFonts w:ascii="Arial" w:hAnsi="Arial" w:cs="Arial"/>
                <w:sz w:val="20"/>
                <w:szCs w:val="20"/>
              </w:rPr>
            </w:pPr>
          </w:p>
          <w:p w14:paraId="13ECD9B6" w14:textId="3DE42930" w:rsidR="003149E5" w:rsidRPr="00336B3F" w:rsidRDefault="00C167DD" w:rsidP="00C167DD">
            <w:pPr>
              <w:rPr>
                <w:rFonts w:ascii="Arial" w:hAnsi="Arial" w:cs="Arial"/>
                <w:sz w:val="20"/>
                <w:szCs w:val="20"/>
              </w:rPr>
            </w:pPr>
            <w:r w:rsidRPr="00336B3F">
              <w:rPr>
                <w:rFonts w:ascii="Arial" w:hAnsi="Arial" w:cs="Arial"/>
                <w:sz w:val="20"/>
                <w:szCs w:val="20"/>
              </w:rPr>
              <w:t xml:space="preserve">In Attendance: </w:t>
            </w:r>
            <w:r w:rsidR="003149E5" w:rsidRPr="00336B3F">
              <w:rPr>
                <w:rFonts w:ascii="Arial" w:hAnsi="Arial" w:cs="Arial"/>
                <w:sz w:val="20"/>
                <w:szCs w:val="20"/>
              </w:rPr>
              <w:t>Brenda Farrar (BF)</w:t>
            </w:r>
            <w:r w:rsidRPr="00336B3F">
              <w:rPr>
                <w:rFonts w:ascii="Arial" w:hAnsi="Arial" w:cs="Arial"/>
                <w:sz w:val="20"/>
                <w:szCs w:val="20"/>
              </w:rPr>
              <w:t xml:space="preserve"> Practice Secretary</w:t>
            </w:r>
            <w:r w:rsidR="0086157A">
              <w:rPr>
                <w:rFonts w:ascii="Arial" w:hAnsi="Arial" w:cs="Arial"/>
                <w:sz w:val="20"/>
                <w:szCs w:val="20"/>
              </w:rPr>
              <w:t>.</w:t>
            </w:r>
          </w:p>
          <w:p w14:paraId="3C264D50" w14:textId="77777777" w:rsidR="00C167DD" w:rsidRPr="00336B3F" w:rsidRDefault="00C167DD" w:rsidP="00C167DD">
            <w:pPr>
              <w:rPr>
                <w:rFonts w:ascii="Arial" w:hAnsi="Arial" w:cs="Arial"/>
                <w:sz w:val="20"/>
                <w:szCs w:val="20"/>
              </w:rPr>
            </w:pPr>
          </w:p>
          <w:p w14:paraId="1404C3B3" w14:textId="26AABDC8" w:rsidR="00C167DD" w:rsidRPr="00336B3F" w:rsidRDefault="00C167DD" w:rsidP="00C167DD">
            <w:pPr>
              <w:rPr>
                <w:rFonts w:ascii="Arial" w:hAnsi="Arial" w:cs="Arial"/>
                <w:sz w:val="20"/>
                <w:szCs w:val="20"/>
              </w:rPr>
            </w:pPr>
            <w:r w:rsidRPr="00336B3F">
              <w:rPr>
                <w:rFonts w:ascii="Arial" w:hAnsi="Arial" w:cs="Arial"/>
                <w:sz w:val="20"/>
                <w:szCs w:val="20"/>
              </w:rPr>
              <w:t xml:space="preserve">LT introduced herself to the meeting and </w:t>
            </w:r>
            <w:r w:rsidR="00671AFB" w:rsidRPr="00336B3F">
              <w:rPr>
                <w:rFonts w:ascii="Arial" w:hAnsi="Arial" w:cs="Arial"/>
                <w:sz w:val="20"/>
                <w:szCs w:val="20"/>
              </w:rPr>
              <w:t xml:space="preserve">briefly </w:t>
            </w:r>
            <w:r w:rsidRPr="00336B3F">
              <w:rPr>
                <w:rFonts w:ascii="Arial" w:hAnsi="Arial" w:cs="Arial"/>
                <w:sz w:val="20"/>
                <w:szCs w:val="20"/>
              </w:rPr>
              <w:t xml:space="preserve">outlined what her role </w:t>
            </w:r>
            <w:r w:rsidR="00671AFB" w:rsidRPr="00336B3F">
              <w:rPr>
                <w:rFonts w:ascii="Arial" w:hAnsi="Arial" w:cs="Arial"/>
                <w:sz w:val="20"/>
                <w:szCs w:val="20"/>
              </w:rPr>
              <w:t xml:space="preserve">is as Senior Quality Manager at BGP, working 20 hours a week, </w:t>
            </w:r>
            <w:proofErr w:type="gramStart"/>
            <w:r w:rsidR="00671AFB" w:rsidRPr="00336B3F">
              <w:rPr>
                <w:rFonts w:ascii="Arial" w:hAnsi="Arial" w:cs="Arial"/>
                <w:sz w:val="20"/>
                <w:szCs w:val="20"/>
              </w:rPr>
              <w:t>and also</w:t>
            </w:r>
            <w:proofErr w:type="gramEnd"/>
            <w:r w:rsidR="00671AFB" w:rsidRPr="00336B3F">
              <w:rPr>
                <w:rFonts w:ascii="Arial" w:hAnsi="Arial" w:cs="Arial"/>
                <w:sz w:val="20"/>
                <w:szCs w:val="20"/>
              </w:rPr>
              <w:t xml:space="preserve"> that she works as part of the PCN for the rest of her </w:t>
            </w:r>
            <w:r w:rsidR="00792539" w:rsidRPr="00336B3F">
              <w:rPr>
                <w:rFonts w:ascii="Arial" w:hAnsi="Arial" w:cs="Arial"/>
                <w:sz w:val="20"/>
                <w:szCs w:val="20"/>
              </w:rPr>
              <w:t>full-time</w:t>
            </w:r>
            <w:r w:rsidR="00336B3F" w:rsidRPr="00336B3F">
              <w:rPr>
                <w:rFonts w:ascii="Arial" w:hAnsi="Arial" w:cs="Arial"/>
                <w:sz w:val="20"/>
                <w:szCs w:val="20"/>
              </w:rPr>
              <w:t xml:space="preserve"> working</w:t>
            </w:r>
            <w:r w:rsidR="00671AFB" w:rsidRPr="00336B3F">
              <w:rPr>
                <w:rFonts w:ascii="Arial" w:hAnsi="Arial" w:cs="Arial"/>
                <w:sz w:val="20"/>
                <w:szCs w:val="20"/>
              </w:rPr>
              <w:t xml:space="preserve"> hours</w:t>
            </w:r>
            <w:r w:rsidRPr="00336B3F">
              <w:rPr>
                <w:rFonts w:ascii="Arial" w:hAnsi="Arial" w:cs="Arial"/>
                <w:sz w:val="20"/>
                <w:szCs w:val="20"/>
              </w:rPr>
              <w:t>. TT and KM also introduced their roles and the</w:t>
            </w:r>
            <w:r w:rsidR="00671AFB" w:rsidRPr="00336B3F">
              <w:rPr>
                <w:rFonts w:ascii="Arial" w:hAnsi="Arial" w:cs="Arial"/>
                <w:sz w:val="20"/>
                <w:szCs w:val="20"/>
              </w:rPr>
              <w:t>n the</w:t>
            </w:r>
            <w:r w:rsidRPr="00336B3F">
              <w:rPr>
                <w:rFonts w:ascii="Arial" w:hAnsi="Arial" w:cs="Arial"/>
                <w:sz w:val="20"/>
                <w:szCs w:val="20"/>
              </w:rPr>
              <w:t xml:space="preserve"> patients introduced themselves</w:t>
            </w:r>
            <w:r w:rsidR="00671AFB" w:rsidRPr="00336B3F">
              <w:rPr>
                <w:rFonts w:ascii="Arial" w:hAnsi="Arial" w:cs="Arial"/>
                <w:sz w:val="20"/>
                <w:szCs w:val="20"/>
              </w:rPr>
              <w:t>, followed by BF.</w:t>
            </w:r>
          </w:p>
          <w:p w14:paraId="2B2BBD9B" w14:textId="18D4B413" w:rsidR="003149E5" w:rsidRPr="00297CA9" w:rsidRDefault="003149E5" w:rsidP="00C167DD">
            <w:pPr>
              <w:rPr>
                <w:rFonts w:ascii="Arial" w:hAnsi="Arial" w:cs="Arial"/>
                <w:sz w:val="22"/>
                <w:szCs w:val="22"/>
              </w:rPr>
            </w:pPr>
          </w:p>
        </w:tc>
        <w:tc>
          <w:tcPr>
            <w:tcW w:w="1083" w:type="dxa"/>
          </w:tcPr>
          <w:p w14:paraId="4815AC37" w14:textId="77777777" w:rsidR="004B093E" w:rsidRDefault="004B093E" w:rsidP="00B4661C">
            <w:pPr>
              <w:rPr>
                <w:rFonts w:ascii="Arial" w:hAnsi="Arial" w:cs="Arial"/>
                <w:sz w:val="20"/>
                <w:szCs w:val="20"/>
              </w:rPr>
            </w:pPr>
          </w:p>
        </w:tc>
      </w:tr>
      <w:tr w:rsidR="004B093E" w14:paraId="5F664092" w14:textId="77777777" w:rsidTr="003150F8">
        <w:tc>
          <w:tcPr>
            <w:tcW w:w="7933" w:type="dxa"/>
          </w:tcPr>
          <w:p w14:paraId="3C3AC867" w14:textId="77777777" w:rsidR="00FD6F8F" w:rsidRDefault="00FD6F8F" w:rsidP="00B4661C">
            <w:pPr>
              <w:rPr>
                <w:rFonts w:ascii="Arial" w:hAnsi="Arial" w:cs="Arial"/>
                <w:sz w:val="22"/>
                <w:szCs w:val="22"/>
              </w:rPr>
            </w:pPr>
          </w:p>
          <w:p w14:paraId="0F3E397A" w14:textId="351C6E66" w:rsidR="004B093E" w:rsidRPr="00336B3F" w:rsidRDefault="004B093E" w:rsidP="00C167DD">
            <w:pPr>
              <w:jc w:val="both"/>
              <w:rPr>
                <w:rFonts w:ascii="Arial" w:hAnsi="Arial" w:cs="Arial"/>
                <w:sz w:val="20"/>
                <w:szCs w:val="20"/>
              </w:rPr>
            </w:pPr>
            <w:r w:rsidRPr="00336B3F">
              <w:rPr>
                <w:rFonts w:ascii="Arial" w:hAnsi="Arial" w:cs="Arial"/>
                <w:sz w:val="20"/>
                <w:szCs w:val="20"/>
              </w:rPr>
              <w:t>Minutes of the Last Meeting</w:t>
            </w:r>
            <w:r w:rsidR="00FD6F8F" w:rsidRPr="00336B3F">
              <w:rPr>
                <w:rFonts w:ascii="Arial" w:hAnsi="Arial" w:cs="Arial"/>
                <w:sz w:val="20"/>
                <w:szCs w:val="20"/>
              </w:rPr>
              <w:t xml:space="preserve"> were taken as correct.</w:t>
            </w:r>
          </w:p>
          <w:p w14:paraId="7F52CF84" w14:textId="6556D6D3" w:rsidR="004B093E" w:rsidRPr="00297CA9" w:rsidRDefault="004B093E" w:rsidP="004B093E">
            <w:pPr>
              <w:jc w:val="both"/>
              <w:rPr>
                <w:rFonts w:ascii="Arial" w:hAnsi="Arial" w:cs="Arial"/>
                <w:sz w:val="22"/>
                <w:szCs w:val="22"/>
              </w:rPr>
            </w:pPr>
          </w:p>
        </w:tc>
        <w:tc>
          <w:tcPr>
            <w:tcW w:w="1083" w:type="dxa"/>
          </w:tcPr>
          <w:p w14:paraId="26EFFA68" w14:textId="77777777" w:rsidR="004B093E" w:rsidRPr="00255986" w:rsidRDefault="004B093E" w:rsidP="00B4661C">
            <w:pPr>
              <w:rPr>
                <w:rFonts w:ascii="Arial" w:hAnsi="Arial" w:cs="Arial"/>
                <w:sz w:val="22"/>
                <w:szCs w:val="22"/>
              </w:rPr>
            </w:pPr>
          </w:p>
        </w:tc>
      </w:tr>
      <w:tr w:rsidR="004B093E" w14:paraId="35CDF336" w14:textId="77777777" w:rsidTr="003150F8">
        <w:tc>
          <w:tcPr>
            <w:tcW w:w="7933" w:type="dxa"/>
          </w:tcPr>
          <w:p w14:paraId="0C841F5D" w14:textId="77777777" w:rsidR="00FD6F8F" w:rsidRDefault="00FD6F8F" w:rsidP="005570B8">
            <w:pPr>
              <w:jc w:val="both"/>
              <w:rPr>
                <w:rFonts w:ascii="Arial" w:hAnsi="Arial" w:cs="Arial"/>
                <w:sz w:val="22"/>
                <w:szCs w:val="22"/>
              </w:rPr>
            </w:pPr>
          </w:p>
          <w:p w14:paraId="350530F1" w14:textId="3626E0A0" w:rsidR="004B093E" w:rsidRPr="00336B3F" w:rsidRDefault="004B093E" w:rsidP="00C167DD">
            <w:pPr>
              <w:rPr>
                <w:rFonts w:ascii="Arial" w:hAnsi="Arial" w:cs="Arial"/>
                <w:sz w:val="20"/>
                <w:szCs w:val="20"/>
              </w:rPr>
            </w:pPr>
            <w:r w:rsidRPr="00336B3F">
              <w:rPr>
                <w:rFonts w:ascii="Arial" w:hAnsi="Arial" w:cs="Arial"/>
                <w:sz w:val="20"/>
                <w:szCs w:val="20"/>
              </w:rPr>
              <w:t>Matters Arising</w:t>
            </w:r>
          </w:p>
          <w:p w14:paraId="347ED8C8" w14:textId="77777777" w:rsidR="00C167DD" w:rsidRPr="00336B3F" w:rsidRDefault="00C167DD" w:rsidP="00C167DD">
            <w:pPr>
              <w:rPr>
                <w:rFonts w:ascii="Arial" w:hAnsi="Arial" w:cs="Arial"/>
                <w:sz w:val="20"/>
                <w:szCs w:val="20"/>
              </w:rPr>
            </w:pPr>
          </w:p>
          <w:p w14:paraId="580596F4" w14:textId="2AA3C633" w:rsidR="004B093E" w:rsidRPr="002E6517" w:rsidRDefault="00C167DD" w:rsidP="002E6517">
            <w:pPr>
              <w:pStyle w:val="ListParagraph"/>
              <w:numPr>
                <w:ilvl w:val="0"/>
                <w:numId w:val="8"/>
              </w:numPr>
              <w:rPr>
                <w:rFonts w:ascii="Arial" w:hAnsi="Arial" w:cs="Arial"/>
                <w:b/>
                <w:bCs/>
                <w:sz w:val="20"/>
                <w:szCs w:val="20"/>
              </w:rPr>
            </w:pPr>
            <w:r w:rsidRPr="00336B3F">
              <w:rPr>
                <w:rFonts w:ascii="Arial" w:hAnsi="Arial" w:cs="Arial"/>
                <w:b/>
                <w:bCs/>
                <w:sz w:val="20"/>
                <w:szCs w:val="20"/>
              </w:rPr>
              <w:t>CQC Report</w:t>
            </w:r>
            <w:r w:rsidRPr="00336B3F">
              <w:rPr>
                <w:rFonts w:ascii="Arial" w:hAnsi="Arial" w:cs="Arial"/>
                <w:sz w:val="20"/>
                <w:szCs w:val="20"/>
              </w:rPr>
              <w:t xml:space="preserve"> </w:t>
            </w:r>
            <w:r w:rsidR="00671AFB" w:rsidRPr="00336B3F">
              <w:rPr>
                <w:rFonts w:ascii="Arial" w:hAnsi="Arial" w:cs="Arial"/>
                <w:sz w:val="20"/>
                <w:szCs w:val="20"/>
              </w:rPr>
              <w:t>–</w:t>
            </w:r>
            <w:r w:rsidRPr="00336B3F">
              <w:rPr>
                <w:rFonts w:ascii="Arial" w:hAnsi="Arial" w:cs="Arial"/>
                <w:sz w:val="20"/>
                <w:szCs w:val="20"/>
              </w:rPr>
              <w:t xml:space="preserve"> </w:t>
            </w:r>
            <w:r w:rsidR="00671AFB" w:rsidRPr="00336B3F">
              <w:rPr>
                <w:rFonts w:ascii="Arial" w:hAnsi="Arial" w:cs="Arial"/>
                <w:sz w:val="20"/>
                <w:szCs w:val="20"/>
              </w:rPr>
              <w:t xml:space="preserve">LT stated that the report is now publicly available on the BGP website. LT is responsible for some of the actions outlined in the report that </w:t>
            </w:r>
            <w:r w:rsidR="00336B3F" w:rsidRPr="00336B3F">
              <w:rPr>
                <w:rFonts w:ascii="Arial" w:hAnsi="Arial" w:cs="Arial"/>
                <w:sz w:val="20"/>
                <w:szCs w:val="20"/>
              </w:rPr>
              <w:t>should</w:t>
            </w:r>
            <w:r w:rsidR="00671AFB" w:rsidRPr="00336B3F">
              <w:rPr>
                <w:rFonts w:ascii="Arial" w:hAnsi="Arial" w:cs="Arial"/>
                <w:sz w:val="20"/>
                <w:szCs w:val="20"/>
              </w:rPr>
              <w:t xml:space="preserve"> bring BGP up to a good rating. Staff being good and caring was pointed out in the </w:t>
            </w:r>
            <w:r w:rsidR="00336B3F" w:rsidRPr="00336B3F">
              <w:rPr>
                <w:rFonts w:ascii="Arial" w:hAnsi="Arial" w:cs="Arial"/>
                <w:sz w:val="20"/>
                <w:szCs w:val="20"/>
              </w:rPr>
              <w:t>report,</w:t>
            </w:r>
            <w:r w:rsidR="00671AFB" w:rsidRPr="00336B3F">
              <w:rPr>
                <w:rFonts w:ascii="Arial" w:hAnsi="Arial" w:cs="Arial"/>
                <w:sz w:val="20"/>
                <w:szCs w:val="20"/>
              </w:rPr>
              <w:t xml:space="preserve"> </w:t>
            </w:r>
            <w:r w:rsidR="002E6517">
              <w:rPr>
                <w:rFonts w:ascii="Arial" w:hAnsi="Arial" w:cs="Arial"/>
                <w:sz w:val="20"/>
                <w:szCs w:val="20"/>
              </w:rPr>
              <w:t xml:space="preserve">but CQC felt there was a lack of documenting the good work that happens. </w:t>
            </w:r>
            <w:r w:rsidR="00520A0F" w:rsidRPr="002E6517">
              <w:rPr>
                <w:rFonts w:ascii="Arial" w:hAnsi="Arial" w:cs="Arial"/>
                <w:sz w:val="20"/>
                <w:szCs w:val="20"/>
              </w:rPr>
              <w:t xml:space="preserve">LT works on Digital Solutions at the PCN and has been working on procuring systems for BGP to </w:t>
            </w:r>
            <w:r w:rsidR="002E6517">
              <w:rPr>
                <w:rFonts w:ascii="Arial" w:hAnsi="Arial" w:cs="Arial"/>
                <w:sz w:val="20"/>
                <w:szCs w:val="20"/>
              </w:rPr>
              <w:t xml:space="preserve">implement documentation and ‘closing the loop’ on actions. </w:t>
            </w:r>
            <w:r w:rsidR="00520A0F" w:rsidRPr="002E6517">
              <w:rPr>
                <w:rFonts w:ascii="Arial" w:hAnsi="Arial" w:cs="Arial"/>
                <w:sz w:val="20"/>
                <w:szCs w:val="20"/>
              </w:rPr>
              <w:t xml:space="preserve">The CQC has not arranged a date for a revisit yet, and LT pointed out that </w:t>
            </w:r>
            <w:r w:rsidR="00987ECE">
              <w:rPr>
                <w:rFonts w:ascii="Arial" w:hAnsi="Arial" w:cs="Arial"/>
                <w:sz w:val="20"/>
                <w:szCs w:val="20"/>
              </w:rPr>
              <w:t xml:space="preserve">some </w:t>
            </w:r>
            <w:r w:rsidR="00520A0F" w:rsidRPr="002E6517">
              <w:rPr>
                <w:rFonts w:ascii="Arial" w:hAnsi="Arial" w:cs="Arial"/>
                <w:sz w:val="20"/>
                <w:szCs w:val="20"/>
              </w:rPr>
              <w:t>surgeries with a Needs Improvement rating</w:t>
            </w:r>
            <w:r w:rsidR="002E6517" w:rsidRPr="002E6517">
              <w:rPr>
                <w:rFonts w:ascii="Arial" w:hAnsi="Arial" w:cs="Arial"/>
                <w:sz w:val="20"/>
                <w:szCs w:val="20"/>
              </w:rPr>
              <w:t xml:space="preserve"> have yet to be reinspected after 2 years. </w:t>
            </w:r>
            <w:r w:rsidR="00520A0F" w:rsidRPr="002E6517">
              <w:rPr>
                <w:rFonts w:ascii="Arial" w:hAnsi="Arial" w:cs="Arial"/>
                <w:sz w:val="20"/>
                <w:szCs w:val="20"/>
              </w:rPr>
              <w:t xml:space="preserve"> LT is looking at the broader systems processes using Digital Solutions and is currently going through the Practice Index </w:t>
            </w:r>
            <w:r w:rsidR="00336B3F" w:rsidRPr="002E6517">
              <w:rPr>
                <w:rFonts w:ascii="Arial" w:hAnsi="Arial" w:cs="Arial"/>
                <w:sz w:val="20"/>
                <w:szCs w:val="20"/>
              </w:rPr>
              <w:t>system;</w:t>
            </w:r>
            <w:r w:rsidR="00520A0F" w:rsidRPr="002E6517">
              <w:rPr>
                <w:rFonts w:ascii="Arial" w:hAnsi="Arial" w:cs="Arial"/>
                <w:sz w:val="20"/>
                <w:szCs w:val="20"/>
              </w:rPr>
              <w:t xml:space="preserve"> </w:t>
            </w:r>
            <w:r w:rsidR="00792539" w:rsidRPr="002E6517">
              <w:rPr>
                <w:rFonts w:ascii="Arial" w:hAnsi="Arial" w:cs="Arial"/>
                <w:sz w:val="20"/>
                <w:szCs w:val="20"/>
              </w:rPr>
              <w:t>however,</w:t>
            </w:r>
            <w:r w:rsidR="00520A0F" w:rsidRPr="002E6517">
              <w:rPr>
                <w:rFonts w:ascii="Arial" w:hAnsi="Arial" w:cs="Arial"/>
                <w:sz w:val="20"/>
                <w:szCs w:val="20"/>
              </w:rPr>
              <w:t xml:space="preserve"> </w:t>
            </w:r>
            <w:r w:rsidR="002E6517" w:rsidRPr="002E6517">
              <w:rPr>
                <w:rFonts w:ascii="Arial" w:hAnsi="Arial" w:cs="Arial"/>
                <w:sz w:val="20"/>
                <w:szCs w:val="20"/>
              </w:rPr>
              <w:t>this will be internal processes and patients won’t see any differences.</w:t>
            </w:r>
          </w:p>
          <w:p w14:paraId="14B0B746" w14:textId="77777777" w:rsidR="00520A0F" w:rsidRPr="00336B3F" w:rsidRDefault="00520A0F" w:rsidP="00520A0F">
            <w:pPr>
              <w:pStyle w:val="ListParagraph"/>
              <w:rPr>
                <w:rFonts w:ascii="Arial" w:hAnsi="Arial" w:cs="Arial"/>
                <w:b/>
                <w:bCs/>
                <w:sz w:val="20"/>
                <w:szCs w:val="20"/>
              </w:rPr>
            </w:pPr>
          </w:p>
          <w:p w14:paraId="2665291D" w14:textId="108DC678" w:rsidR="00520A0F" w:rsidRPr="00336B3F" w:rsidRDefault="00520A0F" w:rsidP="00520A0F">
            <w:pPr>
              <w:pStyle w:val="ListParagraph"/>
              <w:rPr>
                <w:rFonts w:ascii="Arial" w:hAnsi="Arial" w:cs="Arial"/>
                <w:sz w:val="20"/>
                <w:szCs w:val="20"/>
              </w:rPr>
            </w:pPr>
            <w:r w:rsidRPr="00336B3F">
              <w:rPr>
                <w:rFonts w:ascii="Arial" w:hAnsi="Arial" w:cs="Arial"/>
                <w:sz w:val="20"/>
                <w:szCs w:val="20"/>
              </w:rPr>
              <w:t xml:space="preserve">LT was asked about how the monitoring of patients on long term drug use was going, she replied that CT has picked up this work via the newly formed Medicines Management Team and that Standard Operating Procedures </w:t>
            </w:r>
            <w:r w:rsidR="00336B3F" w:rsidRPr="00336B3F">
              <w:rPr>
                <w:rFonts w:ascii="Arial" w:hAnsi="Arial" w:cs="Arial"/>
                <w:sz w:val="20"/>
                <w:szCs w:val="20"/>
              </w:rPr>
              <w:t xml:space="preserve">(SOPs) </w:t>
            </w:r>
            <w:r w:rsidRPr="00336B3F">
              <w:rPr>
                <w:rFonts w:ascii="Arial" w:hAnsi="Arial" w:cs="Arial"/>
                <w:sz w:val="20"/>
                <w:szCs w:val="20"/>
              </w:rPr>
              <w:t xml:space="preserve">were being written </w:t>
            </w:r>
            <w:proofErr w:type="gramStart"/>
            <w:r w:rsidRPr="00336B3F">
              <w:rPr>
                <w:rFonts w:ascii="Arial" w:hAnsi="Arial" w:cs="Arial"/>
                <w:sz w:val="20"/>
                <w:szCs w:val="20"/>
              </w:rPr>
              <w:t>at the moment</w:t>
            </w:r>
            <w:proofErr w:type="gramEnd"/>
            <w:r w:rsidRPr="00336B3F">
              <w:rPr>
                <w:rFonts w:ascii="Arial" w:hAnsi="Arial" w:cs="Arial"/>
                <w:sz w:val="20"/>
                <w:szCs w:val="20"/>
              </w:rPr>
              <w:t>.</w:t>
            </w:r>
          </w:p>
          <w:p w14:paraId="2AB325AD" w14:textId="77777777" w:rsidR="00520A0F" w:rsidRPr="00336B3F" w:rsidRDefault="00520A0F" w:rsidP="00520A0F">
            <w:pPr>
              <w:pStyle w:val="ListParagraph"/>
              <w:rPr>
                <w:rFonts w:ascii="Arial" w:hAnsi="Arial" w:cs="Arial"/>
                <w:sz w:val="20"/>
                <w:szCs w:val="20"/>
              </w:rPr>
            </w:pPr>
          </w:p>
          <w:p w14:paraId="18EE6269" w14:textId="407CD88E" w:rsidR="00520A0F" w:rsidRPr="002E6517" w:rsidRDefault="00520A0F" w:rsidP="002E6517">
            <w:pPr>
              <w:pStyle w:val="ListParagraph"/>
              <w:rPr>
                <w:rFonts w:ascii="Arial" w:hAnsi="Arial" w:cs="Arial"/>
                <w:sz w:val="20"/>
                <w:szCs w:val="20"/>
              </w:rPr>
            </w:pPr>
            <w:r w:rsidRPr="00336B3F">
              <w:rPr>
                <w:rFonts w:ascii="Arial" w:hAnsi="Arial" w:cs="Arial"/>
                <w:sz w:val="20"/>
                <w:szCs w:val="20"/>
              </w:rPr>
              <w:t xml:space="preserve">LT was asked if there was a budget in place for all the </w:t>
            </w:r>
            <w:proofErr w:type="gramStart"/>
            <w:r w:rsidR="00DD1487" w:rsidRPr="00336B3F">
              <w:rPr>
                <w:rFonts w:ascii="Arial" w:hAnsi="Arial" w:cs="Arial"/>
                <w:sz w:val="20"/>
                <w:szCs w:val="20"/>
              </w:rPr>
              <w:t>work</w:t>
            </w:r>
            <w:proofErr w:type="gramEnd"/>
            <w:r w:rsidR="00DD1487" w:rsidRPr="00336B3F">
              <w:rPr>
                <w:rFonts w:ascii="Arial" w:hAnsi="Arial" w:cs="Arial"/>
                <w:sz w:val="20"/>
                <w:szCs w:val="20"/>
              </w:rPr>
              <w:t xml:space="preserve"> </w:t>
            </w:r>
            <w:r w:rsidRPr="00336B3F">
              <w:rPr>
                <w:rFonts w:ascii="Arial" w:hAnsi="Arial" w:cs="Arial"/>
                <w:sz w:val="20"/>
                <w:szCs w:val="20"/>
              </w:rPr>
              <w:t>she is undertaking</w:t>
            </w:r>
            <w:r w:rsidR="00DD1487" w:rsidRPr="00336B3F">
              <w:rPr>
                <w:rFonts w:ascii="Arial" w:hAnsi="Arial" w:cs="Arial"/>
                <w:sz w:val="20"/>
                <w:szCs w:val="20"/>
              </w:rPr>
              <w:t xml:space="preserve"> around new systems etc, </w:t>
            </w:r>
            <w:r w:rsidR="002E6517">
              <w:rPr>
                <w:rFonts w:ascii="Arial" w:hAnsi="Arial" w:cs="Arial"/>
                <w:sz w:val="20"/>
                <w:szCs w:val="20"/>
              </w:rPr>
              <w:t xml:space="preserve">especially after a discussion at a previous PPG meeting where it was explained a </w:t>
            </w:r>
            <w:proofErr w:type="spellStart"/>
            <w:r w:rsidR="002E6517">
              <w:rPr>
                <w:rFonts w:ascii="Arial" w:hAnsi="Arial" w:cs="Arial"/>
                <w:sz w:val="20"/>
                <w:szCs w:val="20"/>
              </w:rPr>
              <w:t>GPwSI</w:t>
            </w:r>
            <w:proofErr w:type="spellEnd"/>
            <w:r w:rsidR="002E6517">
              <w:rPr>
                <w:rFonts w:ascii="Arial" w:hAnsi="Arial" w:cs="Arial"/>
                <w:sz w:val="20"/>
                <w:szCs w:val="20"/>
              </w:rPr>
              <w:t xml:space="preserve"> would be unfunded. </w:t>
            </w:r>
            <w:r w:rsidR="00DD1487" w:rsidRPr="002E6517">
              <w:rPr>
                <w:rFonts w:ascii="Arial" w:hAnsi="Arial" w:cs="Arial"/>
                <w:sz w:val="20"/>
                <w:szCs w:val="20"/>
              </w:rPr>
              <w:t>LT explained that she always looks at how much money is being used when considering new systems and that she had procured a system through negotiating on price. LT stated that she</w:t>
            </w:r>
            <w:r w:rsidR="002E6517">
              <w:rPr>
                <w:rFonts w:ascii="Arial" w:hAnsi="Arial" w:cs="Arial"/>
                <w:sz w:val="20"/>
                <w:szCs w:val="20"/>
              </w:rPr>
              <w:t xml:space="preserve"> had gone out </w:t>
            </w:r>
            <w:r w:rsidR="00DD1487" w:rsidRPr="002E6517">
              <w:rPr>
                <w:rFonts w:ascii="Arial" w:hAnsi="Arial" w:cs="Arial"/>
                <w:sz w:val="20"/>
                <w:szCs w:val="20"/>
              </w:rPr>
              <w:t xml:space="preserve">to other surgeries for feedback on the systems she was looking at, had got quotes from other companies and only then had settled on an agreement for this new system. This item is to stay on the next </w:t>
            </w:r>
            <w:r w:rsidR="00336B3F" w:rsidRPr="002E6517">
              <w:rPr>
                <w:rFonts w:ascii="Arial" w:hAnsi="Arial" w:cs="Arial"/>
                <w:sz w:val="20"/>
                <w:szCs w:val="20"/>
              </w:rPr>
              <w:t>meeting</w:t>
            </w:r>
            <w:r w:rsidR="00DD1487" w:rsidRPr="002E6517">
              <w:rPr>
                <w:rFonts w:ascii="Arial" w:hAnsi="Arial" w:cs="Arial"/>
                <w:sz w:val="20"/>
                <w:szCs w:val="20"/>
              </w:rPr>
              <w:t xml:space="preserve"> agenda</w:t>
            </w:r>
            <w:r w:rsidR="00336B3F" w:rsidRPr="002E6517">
              <w:rPr>
                <w:rFonts w:ascii="Arial" w:hAnsi="Arial" w:cs="Arial"/>
                <w:sz w:val="20"/>
                <w:szCs w:val="20"/>
              </w:rPr>
              <w:t xml:space="preserve"> - BF</w:t>
            </w:r>
            <w:r w:rsidR="00DD1487" w:rsidRPr="002E6517">
              <w:rPr>
                <w:rFonts w:ascii="Arial" w:hAnsi="Arial" w:cs="Arial"/>
                <w:sz w:val="20"/>
                <w:szCs w:val="20"/>
              </w:rPr>
              <w:t>.</w:t>
            </w:r>
          </w:p>
          <w:p w14:paraId="52ED7345" w14:textId="77777777" w:rsidR="00C167DD" w:rsidRPr="00336B3F" w:rsidRDefault="00C167DD" w:rsidP="00C167DD">
            <w:pPr>
              <w:pStyle w:val="ListParagraph"/>
              <w:rPr>
                <w:rFonts w:ascii="Arial" w:hAnsi="Arial" w:cs="Arial"/>
                <w:b/>
                <w:bCs/>
                <w:sz w:val="20"/>
                <w:szCs w:val="20"/>
              </w:rPr>
            </w:pPr>
          </w:p>
          <w:p w14:paraId="0DA5AA3C" w14:textId="2825DF46" w:rsidR="00EA2F36" w:rsidRPr="00336B3F" w:rsidRDefault="00C167DD" w:rsidP="00EA2F36">
            <w:pPr>
              <w:pStyle w:val="paragraph"/>
              <w:numPr>
                <w:ilvl w:val="0"/>
                <w:numId w:val="8"/>
              </w:numPr>
              <w:spacing w:before="0" w:beforeAutospacing="0" w:after="0" w:afterAutospacing="0"/>
              <w:textAlignment w:val="baseline"/>
              <w:rPr>
                <w:rStyle w:val="normaltextrun"/>
                <w:rFonts w:ascii="Arial" w:hAnsi="Arial" w:cs="Arial"/>
                <w:b/>
                <w:bCs/>
                <w:sz w:val="20"/>
                <w:szCs w:val="20"/>
              </w:rPr>
            </w:pPr>
            <w:r w:rsidRPr="00336B3F">
              <w:rPr>
                <w:rStyle w:val="normaltextrun"/>
                <w:rFonts w:ascii="Arial" w:hAnsi="Arial" w:cs="Arial"/>
                <w:b/>
                <w:bCs/>
                <w:sz w:val="20"/>
                <w:szCs w:val="20"/>
              </w:rPr>
              <w:lastRenderedPageBreak/>
              <w:t>Terms of reference – Expressions of Interest for Chairperson and Secretary for the PPG meetings</w:t>
            </w:r>
            <w:r w:rsidR="00EA2F36" w:rsidRPr="00336B3F">
              <w:rPr>
                <w:rStyle w:val="normaltextrun"/>
                <w:rFonts w:ascii="Arial" w:hAnsi="Arial" w:cs="Arial"/>
                <w:sz w:val="20"/>
                <w:szCs w:val="20"/>
              </w:rPr>
              <w:t xml:space="preserve"> – none had been received</w:t>
            </w:r>
            <w:r w:rsidR="00336B3F" w:rsidRPr="00336B3F">
              <w:rPr>
                <w:rStyle w:val="normaltextrun"/>
                <w:rFonts w:ascii="Arial" w:hAnsi="Arial" w:cs="Arial"/>
                <w:sz w:val="20"/>
                <w:szCs w:val="20"/>
              </w:rPr>
              <w:t>,</w:t>
            </w:r>
            <w:r w:rsidR="00EA2F36" w:rsidRPr="00336B3F">
              <w:rPr>
                <w:rStyle w:val="normaltextrun"/>
                <w:rFonts w:ascii="Arial" w:hAnsi="Arial" w:cs="Arial"/>
                <w:sz w:val="20"/>
                <w:szCs w:val="20"/>
              </w:rPr>
              <w:t xml:space="preserve"> to revisit at the next meeting.</w:t>
            </w:r>
            <w:r w:rsidR="00336B3F">
              <w:rPr>
                <w:rStyle w:val="normaltextrun"/>
                <w:rFonts w:ascii="Arial" w:hAnsi="Arial" w:cs="Arial"/>
                <w:sz w:val="20"/>
                <w:szCs w:val="20"/>
              </w:rPr>
              <w:t xml:space="preserve"> BF to keep </w:t>
            </w:r>
            <w:r w:rsidR="009F32B8">
              <w:rPr>
                <w:rStyle w:val="normaltextrun"/>
                <w:rFonts w:ascii="Arial" w:hAnsi="Arial" w:cs="Arial"/>
                <w:sz w:val="20"/>
                <w:szCs w:val="20"/>
              </w:rPr>
              <w:t>on</w:t>
            </w:r>
            <w:r w:rsidR="00336B3F">
              <w:rPr>
                <w:rStyle w:val="normaltextrun"/>
                <w:rFonts w:ascii="Arial" w:hAnsi="Arial" w:cs="Arial"/>
                <w:sz w:val="20"/>
                <w:szCs w:val="20"/>
              </w:rPr>
              <w:t xml:space="preserve"> next agenda.</w:t>
            </w:r>
          </w:p>
          <w:p w14:paraId="69812119" w14:textId="79D1AAEB" w:rsidR="00C167DD" w:rsidRPr="00336B3F" w:rsidRDefault="00C167DD" w:rsidP="00EA2F36">
            <w:pPr>
              <w:pStyle w:val="paragraph"/>
              <w:spacing w:before="0" w:beforeAutospacing="0" w:after="0" w:afterAutospacing="0"/>
              <w:textAlignment w:val="baseline"/>
              <w:rPr>
                <w:rFonts w:ascii="Arial" w:hAnsi="Arial" w:cs="Arial"/>
                <w:b/>
                <w:bCs/>
                <w:sz w:val="20"/>
                <w:szCs w:val="20"/>
              </w:rPr>
            </w:pPr>
          </w:p>
          <w:p w14:paraId="19DFA43C" w14:textId="726E95B2" w:rsidR="00C167DD" w:rsidRPr="00336B3F" w:rsidRDefault="00C167DD" w:rsidP="00C167DD">
            <w:pPr>
              <w:pStyle w:val="paragraph"/>
              <w:numPr>
                <w:ilvl w:val="0"/>
                <w:numId w:val="8"/>
              </w:numPr>
              <w:spacing w:before="0" w:beforeAutospacing="0" w:after="0" w:afterAutospacing="0"/>
              <w:textAlignment w:val="baseline"/>
              <w:rPr>
                <w:rFonts w:ascii="Arial" w:hAnsi="Arial" w:cs="Arial"/>
                <w:b/>
                <w:bCs/>
                <w:sz w:val="20"/>
                <w:szCs w:val="20"/>
              </w:rPr>
            </w:pPr>
            <w:r w:rsidRPr="00336B3F">
              <w:rPr>
                <w:rStyle w:val="normaltextrun"/>
                <w:rFonts w:ascii="Arial" w:hAnsi="Arial" w:cs="Arial"/>
                <w:b/>
                <w:bCs/>
                <w:sz w:val="20"/>
                <w:szCs w:val="20"/>
              </w:rPr>
              <w:t>Non-acceptance of repeat prescriptions by email</w:t>
            </w:r>
            <w:r w:rsidRPr="00336B3F">
              <w:rPr>
                <w:rStyle w:val="normaltextrun"/>
                <w:rFonts w:ascii="Arial" w:hAnsi="Arial" w:cs="Arial"/>
                <w:sz w:val="20"/>
                <w:szCs w:val="20"/>
              </w:rPr>
              <w:t xml:space="preserve"> </w:t>
            </w:r>
            <w:r w:rsidR="00EA2F36" w:rsidRPr="00336B3F">
              <w:rPr>
                <w:rStyle w:val="normaltextrun"/>
                <w:rFonts w:ascii="Arial" w:hAnsi="Arial" w:cs="Arial"/>
                <w:sz w:val="20"/>
                <w:szCs w:val="20"/>
              </w:rPr>
              <w:t>–</w:t>
            </w:r>
            <w:r w:rsidR="00E66467" w:rsidRPr="00336B3F">
              <w:rPr>
                <w:rStyle w:val="normaltextrun"/>
                <w:rFonts w:ascii="Arial" w:hAnsi="Arial" w:cs="Arial"/>
                <w:sz w:val="20"/>
                <w:szCs w:val="20"/>
              </w:rPr>
              <w:t xml:space="preserve"> </w:t>
            </w:r>
            <w:r w:rsidR="00EA2F36" w:rsidRPr="00336B3F">
              <w:rPr>
                <w:rStyle w:val="normaltextrun"/>
                <w:rFonts w:ascii="Arial" w:hAnsi="Arial" w:cs="Arial"/>
                <w:sz w:val="20"/>
                <w:szCs w:val="20"/>
              </w:rPr>
              <w:t xml:space="preserve">This item had already been discussed at the last </w:t>
            </w:r>
            <w:r w:rsidR="003F4FE9" w:rsidRPr="00336B3F">
              <w:rPr>
                <w:rStyle w:val="normaltextrun"/>
                <w:rFonts w:ascii="Arial" w:hAnsi="Arial" w:cs="Arial"/>
                <w:sz w:val="20"/>
                <w:szCs w:val="20"/>
              </w:rPr>
              <w:t>meeting,</w:t>
            </w:r>
            <w:r w:rsidR="00EA2F36" w:rsidRPr="00336B3F">
              <w:rPr>
                <w:rStyle w:val="normaltextrun"/>
                <w:rFonts w:ascii="Arial" w:hAnsi="Arial" w:cs="Arial"/>
                <w:sz w:val="20"/>
                <w:szCs w:val="20"/>
              </w:rPr>
              <w:t xml:space="preserve"> and it was reiterated that prescriptions </w:t>
            </w:r>
            <w:r w:rsidR="00336B3F" w:rsidRPr="00336B3F">
              <w:rPr>
                <w:rStyle w:val="normaltextrun"/>
                <w:rFonts w:ascii="Arial" w:hAnsi="Arial" w:cs="Arial"/>
                <w:sz w:val="20"/>
                <w:szCs w:val="20"/>
              </w:rPr>
              <w:t>can</w:t>
            </w:r>
            <w:r w:rsidR="00EA2F36" w:rsidRPr="00336B3F">
              <w:rPr>
                <w:rStyle w:val="normaltextrun"/>
                <w:rFonts w:ascii="Arial" w:hAnsi="Arial" w:cs="Arial"/>
                <w:sz w:val="20"/>
                <w:szCs w:val="20"/>
              </w:rPr>
              <w:t xml:space="preserve"> be ordered on </w:t>
            </w:r>
            <w:proofErr w:type="spellStart"/>
            <w:r w:rsidR="00EA2F36" w:rsidRPr="00336B3F">
              <w:rPr>
                <w:rStyle w:val="normaltextrun"/>
                <w:rFonts w:ascii="Arial" w:hAnsi="Arial" w:cs="Arial"/>
                <w:sz w:val="20"/>
                <w:szCs w:val="20"/>
              </w:rPr>
              <w:t>Accurx</w:t>
            </w:r>
            <w:proofErr w:type="spellEnd"/>
            <w:r w:rsidR="00EA2F36" w:rsidRPr="00336B3F">
              <w:rPr>
                <w:rStyle w:val="normaltextrun"/>
                <w:rFonts w:ascii="Arial" w:hAnsi="Arial" w:cs="Arial"/>
                <w:sz w:val="20"/>
                <w:szCs w:val="20"/>
              </w:rPr>
              <w:t xml:space="preserve"> and Patient Access.</w:t>
            </w:r>
          </w:p>
          <w:p w14:paraId="4457AB3F" w14:textId="79D64133" w:rsidR="00C167DD" w:rsidRPr="00ED7C1A" w:rsidRDefault="00C167DD" w:rsidP="00C167DD">
            <w:pPr>
              <w:pStyle w:val="ListParagraph"/>
              <w:jc w:val="both"/>
              <w:rPr>
                <w:rFonts w:ascii="Arial" w:hAnsi="Arial" w:cs="Arial"/>
                <w:b/>
                <w:bCs/>
                <w:sz w:val="22"/>
                <w:szCs w:val="22"/>
              </w:rPr>
            </w:pPr>
          </w:p>
        </w:tc>
        <w:tc>
          <w:tcPr>
            <w:tcW w:w="1083" w:type="dxa"/>
          </w:tcPr>
          <w:p w14:paraId="2B25A88F" w14:textId="77777777" w:rsidR="004B093E" w:rsidRDefault="004B093E" w:rsidP="005570B8">
            <w:pPr>
              <w:jc w:val="both"/>
              <w:rPr>
                <w:rFonts w:ascii="Arial" w:hAnsi="Arial" w:cs="Arial"/>
                <w:sz w:val="22"/>
                <w:szCs w:val="22"/>
              </w:rPr>
            </w:pPr>
          </w:p>
          <w:p w14:paraId="10662537" w14:textId="77777777" w:rsidR="004B093E" w:rsidRDefault="004B093E" w:rsidP="005570B8">
            <w:pPr>
              <w:jc w:val="both"/>
              <w:rPr>
                <w:rFonts w:ascii="Arial" w:hAnsi="Arial" w:cs="Arial"/>
                <w:sz w:val="22"/>
                <w:szCs w:val="22"/>
              </w:rPr>
            </w:pPr>
          </w:p>
          <w:p w14:paraId="26D2199F" w14:textId="77777777" w:rsidR="004B093E" w:rsidRDefault="004B093E" w:rsidP="005570B8">
            <w:pPr>
              <w:jc w:val="both"/>
              <w:rPr>
                <w:rFonts w:ascii="Arial" w:hAnsi="Arial" w:cs="Arial"/>
                <w:sz w:val="22"/>
                <w:szCs w:val="22"/>
              </w:rPr>
            </w:pPr>
          </w:p>
          <w:p w14:paraId="32B62DDF" w14:textId="77777777" w:rsidR="00F94A00" w:rsidRDefault="00F94A00" w:rsidP="005570B8">
            <w:pPr>
              <w:jc w:val="both"/>
              <w:rPr>
                <w:rFonts w:ascii="Arial" w:hAnsi="Arial" w:cs="Arial"/>
                <w:sz w:val="22"/>
                <w:szCs w:val="22"/>
              </w:rPr>
            </w:pPr>
          </w:p>
          <w:p w14:paraId="3BE38B0A" w14:textId="77777777" w:rsidR="00336B3F" w:rsidRDefault="00336B3F" w:rsidP="005570B8">
            <w:pPr>
              <w:jc w:val="both"/>
            </w:pPr>
          </w:p>
          <w:p w14:paraId="4A7618BF" w14:textId="77777777" w:rsidR="00336B3F" w:rsidRDefault="00336B3F" w:rsidP="005570B8">
            <w:pPr>
              <w:jc w:val="both"/>
            </w:pPr>
          </w:p>
          <w:p w14:paraId="314DBB92" w14:textId="77777777" w:rsidR="00336B3F" w:rsidRDefault="00336B3F" w:rsidP="005570B8">
            <w:pPr>
              <w:jc w:val="both"/>
            </w:pPr>
          </w:p>
          <w:p w14:paraId="3812615E" w14:textId="77777777" w:rsidR="00336B3F" w:rsidRDefault="00336B3F" w:rsidP="005570B8">
            <w:pPr>
              <w:jc w:val="both"/>
            </w:pPr>
          </w:p>
          <w:p w14:paraId="668CE51A" w14:textId="77777777" w:rsidR="00336B3F" w:rsidRDefault="00336B3F" w:rsidP="005570B8">
            <w:pPr>
              <w:jc w:val="both"/>
            </w:pPr>
          </w:p>
          <w:p w14:paraId="55D27D2B" w14:textId="77777777" w:rsidR="00336B3F" w:rsidRDefault="00336B3F" w:rsidP="005570B8">
            <w:pPr>
              <w:jc w:val="both"/>
            </w:pPr>
          </w:p>
          <w:p w14:paraId="597F6829" w14:textId="77777777" w:rsidR="00336B3F" w:rsidRDefault="00336B3F" w:rsidP="005570B8">
            <w:pPr>
              <w:jc w:val="both"/>
            </w:pPr>
          </w:p>
          <w:p w14:paraId="2F8E2C3B" w14:textId="77777777" w:rsidR="00336B3F" w:rsidRDefault="00336B3F" w:rsidP="005570B8">
            <w:pPr>
              <w:jc w:val="both"/>
            </w:pPr>
          </w:p>
          <w:p w14:paraId="46C65CDE" w14:textId="77777777" w:rsidR="00336B3F" w:rsidRDefault="00336B3F" w:rsidP="005570B8">
            <w:pPr>
              <w:jc w:val="both"/>
            </w:pPr>
          </w:p>
          <w:p w14:paraId="79F63AFA" w14:textId="77777777" w:rsidR="00336B3F" w:rsidRDefault="00336B3F" w:rsidP="005570B8">
            <w:pPr>
              <w:jc w:val="both"/>
            </w:pPr>
          </w:p>
          <w:p w14:paraId="4A74C576" w14:textId="77777777" w:rsidR="00336B3F" w:rsidRDefault="00336B3F" w:rsidP="005570B8">
            <w:pPr>
              <w:jc w:val="both"/>
            </w:pPr>
          </w:p>
          <w:p w14:paraId="25103519" w14:textId="77777777" w:rsidR="00336B3F" w:rsidRDefault="00336B3F" w:rsidP="005570B8">
            <w:pPr>
              <w:jc w:val="both"/>
            </w:pPr>
          </w:p>
          <w:p w14:paraId="004C1F4F" w14:textId="77777777" w:rsidR="00336B3F" w:rsidRDefault="00336B3F" w:rsidP="005570B8">
            <w:pPr>
              <w:jc w:val="both"/>
            </w:pPr>
          </w:p>
          <w:p w14:paraId="290F72C7" w14:textId="77777777" w:rsidR="00336B3F" w:rsidRDefault="00336B3F" w:rsidP="005570B8">
            <w:pPr>
              <w:jc w:val="both"/>
            </w:pPr>
          </w:p>
          <w:p w14:paraId="00BDA58C" w14:textId="77777777" w:rsidR="00336B3F" w:rsidRDefault="00336B3F" w:rsidP="005570B8">
            <w:pPr>
              <w:jc w:val="both"/>
            </w:pPr>
          </w:p>
          <w:p w14:paraId="3F872803" w14:textId="77777777" w:rsidR="00336B3F" w:rsidRDefault="00336B3F" w:rsidP="005570B8">
            <w:pPr>
              <w:jc w:val="both"/>
              <w:rPr>
                <w:rFonts w:ascii="Arial" w:hAnsi="Arial" w:cs="Arial"/>
                <w:sz w:val="20"/>
                <w:szCs w:val="20"/>
              </w:rPr>
            </w:pPr>
          </w:p>
          <w:p w14:paraId="6A359D28" w14:textId="77777777" w:rsidR="00336B3F" w:rsidRDefault="00336B3F" w:rsidP="005570B8">
            <w:pPr>
              <w:jc w:val="both"/>
              <w:rPr>
                <w:rFonts w:ascii="Arial" w:hAnsi="Arial" w:cs="Arial"/>
                <w:sz w:val="20"/>
                <w:szCs w:val="20"/>
              </w:rPr>
            </w:pPr>
          </w:p>
          <w:p w14:paraId="5BFE88E9" w14:textId="77777777" w:rsidR="00336B3F" w:rsidRDefault="00336B3F" w:rsidP="005570B8">
            <w:pPr>
              <w:jc w:val="both"/>
              <w:rPr>
                <w:rFonts w:ascii="Arial" w:hAnsi="Arial" w:cs="Arial"/>
                <w:sz w:val="20"/>
                <w:szCs w:val="20"/>
              </w:rPr>
            </w:pPr>
          </w:p>
          <w:p w14:paraId="32D1E031" w14:textId="77777777" w:rsidR="00336B3F" w:rsidRDefault="00336B3F" w:rsidP="005570B8">
            <w:pPr>
              <w:jc w:val="both"/>
              <w:rPr>
                <w:rFonts w:ascii="Arial" w:hAnsi="Arial" w:cs="Arial"/>
                <w:sz w:val="20"/>
                <w:szCs w:val="20"/>
              </w:rPr>
            </w:pPr>
          </w:p>
          <w:p w14:paraId="43F0CEAF" w14:textId="4ED7407D" w:rsidR="00336B3F" w:rsidRPr="00336B3F" w:rsidRDefault="00336B3F" w:rsidP="005570B8">
            <w:pPr>
              <w:jc w:val="both"/>
              <w:rPr>
                <w:rFonts w:ascii="Arial" w:hAnsi="Arial" w:cs="Arial"/>
                <w:sz w:val="20"/>
                <w:szCs w:val="20"/>
              </w:rPr>
            </w:pPr>
            <w:r w:rsidRPr="00336B3F">
              <w:rPr>
                <w:rFonts w:ascii="Arial" w:hAnsi="Arial" w:cs="Arial"/>
                <w:sz w:val="20"/>
                <w:szCs w:val="20"/>
              </w:rPr>
              <w:t>BF</w:t>
            </w:r>
          </w:p>
          <w:p w14:paraId="3076179B" w14:textId="77777777" w:rsidR="00336B3F" w:rsidRDefault="00336B3F" w:rsidP="005570B8">
            <w:pPr>
              <w:jc w:val="both"/>
            </w:pPr>
          </w:p>
          <w:p w14:paraId="3F524140" w14:textId="77777777" w:rsidR="00792539" w:rsidRDefault="00792539" w:rsidP="005570B8">
            <w:pPr>
              <w:jc w:val="both"/>
              <w:rPr>
                <w:rFonts w:ascii="Arial" w:hAnsi="Arial" w:cs="Arial"/>
                <w:sz w:val="20"/>
                <w:szCs w:val="20"/>
              </w:rPr>
            </w:pPr>
          </w:p>
          <w:p w14:paraId="393E86A1" w14:textId="77777777" w:rsidR="00792539" w:rsidRDefault="00792539" w:rsidP="005570B8">
            <w:pPr>
              <w:jc w:val="both"/>
              <w:rPr>
                <w:rFonts w:ascii="Arial" w:hAnsi="Arial" w:cs="Arial"/>
                <w:sz w:val="20"/>
                <w:szCs w:val="20"/>
              </w:rPr>
            </w:pPr>
          </w:p>
          <w:p w14:paraId="725158F0" w14:textId="519E1954" w:rsidR="00336B3F" w:rsidRPr="00336B3F" w:rsidRDefault="00336B3F" w:rsidP="005570B8">
            <w:pPr>
              <w:jc w:val="both"/>
              <w:rPr>
                <w:rFonts w:ascii="Arial" w:hAnsi="Arial" w:cs="Arial"/>
                <w:sz w:val="20"/>
                <w:szCs w:val="20"/>
              </w:rPr>
            </w:pPr>
            <w:r w:rsidRPr="00336B3F">
              <w:rPr>
                <w:rFonts w:ascii="Arial" w:hAnsi="Arial" w:cs="Arial"/>
                <w:sz w:val="20"/>
                <w:szCs w:val="20"/>
              </w:rPr>
              <w:t>BF</w:t>
            </w:r>
          </w:p>
        </w:tc>
      </w:tr>
      <w:tr w:rsidR="006A79F5" w14:paraId="64DAEE3C" w14:textId="77777777" w:rsidTr="003150F8">
        <w:tc>
          <w:tcPr>
            <w:tcW w:w="7933" w:type="dxa"/>
          </w:tcPr>
          <w:p w14:paraId="66A3F4DF" w14:textId="77777777" w:rsidR="00FD6F8F" w:rsidRDefault="00FD6F8F" w:rsidP="004B093E">
            <w:pPr>
              <w:rPr>
                <w:rFonts w:ascii="Arial" w:hAnsi="Arial" w:cs="Arial"/>
                <w:sz w:val="22"/>
                <w:szCs w:val="22"/>
              </w:rPr>
            </w:pPr>
          </w:p>
          <w:p w14:paraId="19B528D3" w14:textId="7A06907E" w:rsidR="006A79F5" w:rsidRPr="00336B3F" w:rsidRDefault="006A79F5" w:rsidP="004B093E">
            <w:pPr>
              <w:rPr>
                <w:rFonts w:ascii="Arial" w:hAnsi="Arial" w:cs="Arial"/>
                <w:sz w:val="20"/>
                <w:szCs w:val="20"/>
              </w:rPr>
            </w:pPr>
            <w:r w:rsidRPr="00336B3F">
              <w:rPr>
                <w:rFonts w:ascii="Arial" w:hAnsi="Arial" w:cs="Arial"/>
                <w:sz w:val="20"/>
                <w:szCs w:val="20"/>
              </w:rPr>
              <w:t>New Item</w:t>
            </w:r>
            <w:r w:rsidR="003A08E1" w:rsidRPr="00336B3F">
              <w:rPr>
                <w:rFonts w:ascii="Arial" w:hAnsi="Arial" w:cs="Arial"/>
                <w:sz w:val="20"/>
                <w:szCs w:val="20"/>
              </w:rPr>
              <w:t>s</w:t>
            </w:r>
          </w:p>
          <w:p w14:paraId="5C0D5AA4" w14:textId="77777777" w:rsidR="003A08E1" w:rsidRPr="00336B3F" w:rsidRDefault="003A08E1" w:rsidP="00EA2F36">
            <w:pPr>
              <w:rPr>
                <w:rFonts w:ascii="Arial" w:hAnsi="Arial" w:cs="Arial"/>
                <w:b/>
                <w:bCs/>
                <w:sz w:val="20"/>
                <w:szCs w:val="20"/>
              </w:rPr>
            </w:pPr>
          </w:p>
          <w:p w14:paraId="075B2F61" w14:textId="315C3729" w:rsidR="003A08E1" w:rsidRPr="00336B3F" w:rsidRDefault="003A08E1" w:rsidP="00C167DD">
            <w:pPr>
              <w:pStyle w:val="ListParagraph"/>
              <w:numPr>
                <w:ilvl w:val="0"/>
                <w:numId w:val="8"/>
              </w:numPr>
              <w:rPr>
                <w:rFonts w:ascii="Arial" w:hAnsi="Arial" w:cs="Arial"/>
                <w:b/>
                <w:bCs/>
                <w:sz w:val="20"/>
                <w:szCs w:val="20"/>
              </w:rPr>
            </w:pPr>
            <w:r w:rsidRPr="00336B3F">
              <w:rPr>
                <w:rFonts w:ascii="Arial" w:hAnsi="Arial" w:cs="Arial"/>
                <w:b/>
                <w:bCs/>
                <w:sz w:val="20"/>
                <w:szCs w:val="20"/>
              </w:rPr>
              <w:t xml:space="preserve">Emails sent to the surgery and response times. Reasons for the high volume of emails </w:t>
            </w:r>
            <w:r w:rsidR="00EA2F36" w:rsidRPr="00336B3F">
              <w:rPr>
                <w:rFonts w:ascii="Arial" w:hAnsi="Arial" w:cs="Arial"/>
                <w:sz w:val="20"/>
                <w:szCs w:val="20"/>
              </w:rPr>
              <w:t>– Patients ordering repeat prescriptions via email was the reason for high volume of emails.</w:t>
            </w:r>
          </w:p>
          <w:p w14:paraId="016DA4B5" w14:textId="77777777" w:rsidR="00C9674A" w:rsidRPr="00336B3F" w:rsidRDefault="00C9674A" w:rsidP="00C167DD">
            <w:pPr>
              <w:pStyle w:val="ListParagraph"/>
              <w:rPr>
                <w:rFonts w:ascii="Arial" w:hAnsi="Arial" w:cs="Arial"/>
                <w:b/>
                <w:bCs/>
                <w:sz w:val="20"/>
                <w:szCs w:val="20"/>
              </w:rPr>
            </w:pPr>
          </w:p>
          <w:p w14:paraId="571FFE5A" w14:textId="3CAA33F4" w:rsidR="00C9674A" w:rsidRPr="00336B3F" w:rsidRDefault="00C9674A" w:rsidP="00C167DD">
            <w:pPr>
              <w:pStyle w:val="ListParagraph"/>
              <w:numPr>
                <w:ilvl w:val="0"/>
                <w:numId w:val="8"/>
              </w:numPr>
              <w:rPr>
                <w:rFonts w:ascii="Arial" w:hAnsi="Arial" w:cs="Arial"/>
                <w:b/>
                <w:bCs/>
                <w:sz w:val="20"/>
                <w:szCs w:val="20"/>
              </w:rPr>
            </w:pPr>
            <w:r w:rsidRPr="00336B3F">
              <w:rPr>
                <w:rFonts w:ascii="Arial" w:hAnsi="Arial" w:cs="Arial"/>
                <w:b/>
                <w:bCs/>
                <w:sz w:val="20"/>
                <w:szCs w:val="20"/>
              </w:rPr>
              <w:t>Practice te</w:t>
            </w:r>
            <w:r w:rsidR="003F4FE9" w:rsidRPr="00336B3F">
              <w:rPr>
                <w:rFonts w:ascii="Arial" w:hAnsi="Arial" w:cs="Arial"/>
                <w:b/>
                <w:bCs/>
                <w:sz w:val="20"/>
                <w:szCs w:val="20"/>
              </w:rPr>
              <w:t>x</w:t>
            </w:r>
            <w:r w:rsidRPr="00336B3F">
              <w:rPr>
                <w:rFonts w:ascii="Arial" w:hAnsi="Arial" w:cs="Arial"/>
                <w:b/>
                <w:bCs/>
                <w:sz w:val="20"/>
                <w:szCs w:val="20"/>
              </w:rPr>
              <w:t>t messages coming back as a failure</w:t>
            </w:r>
            <w:r w:rsidR="003F4FE9" w:rsidRPr="00336B3F">
              <w:rPr>
                <w:rFonts w:ascii="Arial" w:hAnsi="Arial" w:cs="Arial"/>
                <w:sz w:val="20"/>
                <w:szCs w:val="20"/>
              </w:rPr>
              <w:t xml:space="preserve"> – The function of patients being able to reply to text messages is decided by the </w:t>
            </w:r>
            <w:r w:rsidR="00792539" w:rsidRPr="00336B3F">
              <w:rPr>
                <w:rFonts w:ascii="Arial" w:hAnsi="Arial" w:cs="Arial"/>
                <w:sz w:val="20"/>
                <w:szCs w:val="20"/>
              </w:rPr>
              <w:t>admin</w:t>
            </w:r>
            <w:r w:rsidR="003F4FE9" w:rsidRPr="00336B3F">
              <w:rPr>
                <w:rFonts w:ascii="Arial" w:hAnsi="Arial" w:cs="Arial"/>
                <w:sz w:val="20"/>
                <w:szCs w:val="20"/>
              </w:rPr>
              <w:t xml:space="preserve"> team member sending the text out. Admin can do this on a </w:t>
            </w:r>
            <w:r w:rsidR="00336B3F" w:rsidRPr="00336B3F">
              <w:rPr>
                <w:rFonts w:ascii="Arial" w:hAnsi="Arial" w:cs="Arial"/>
                <w:sz w:val="20"/>
                <w:szCs w:val="20"/>
              </w:rPr>
              <w:t>case-by-case</w:t>
            </w:r>
            <w:r w:rsidR="003F4FE9" w:rsidRPr="00336B3F">
              <w:rPr>
                <w:rFonts w:ascii="Arial" w:hAnsi="Arial" w:cs="Arial"/>
                <w:sz w:val="20"/>
                <w:szCs w:val="20"/>
              </w:rPr>
              <w:t xml:space="preserve"> basis. LT mentioned that should anyone want to give thanks to </w:t>
            </w:r>
            <w:r w:rsidR="00A639B4" w:rsidRPr="00336B3F">
              <w:rPr>
                <w:rFonts w:ascii="Arial" w:hAnsi="Arial" w:cs="Arial"/>
                <w:sz w:val="20"/>
                <w:szCs w:val="20"/>
              </w:rPr>
              <w:t>an employee this can be done through the Friends &amp; Family survey.</w:t>
            </w:r>
          </w:p>
          <w:p w14:paraId="278E15C6" w14:textId="0F38F9B2" w:rsidR="006A79F5" w:rsidRDefault="006A79F5" w:rsidP="004B093E">
            <w:pPr>
              <w:rPr>
                <w:rFonts w:ascii="Arial" w:hAnsi="Arial" w:cs="Arial"/>
                <w:sz w:val="22"/>
                <w:szCs w:val="22"/>
              </w:rPr>
            </w:pPr>
          </w:p>
        </w:tc>
        <w:tc>
          <w:tcPr>
            <w:tcW w:w="1083" w:type="dxa"/>
          </w:tcPr>
          <w:p w14:paraId="72C8116F" w14:textId="77777777" w:rsidR="006A79F5" w:rsidRDefault="006A79F5" w:rsidP="00B4661C">
            <w:pPr>
              <w:rPr>
                <w:rFonts w:ascii="Arial" w:hAnsi="Arial" w:cs="Arial"/>
                <w:sz w:val="22"/>
                <w:szCs w:val="22"/>
              </w:rPr>
            </w:pPr>
          </w:p>
          <w:p w14:paraId="5B825796" w14:textId="77777777" w:rsidR="008E7CFB" w:rsidRDefault="008E7CFB" w:rsidP="00B4661C">
            <w:pPr>
              <w:rPr>
                <w:rFonts w:ascii="Arial" w:hAnsi="Arial" w:cs="Arial"/>
                <w:sz w:val="22"/>
                <w:szCs w:val="22"/>
              </w:rPr>
            </w:pPr>
          </w:p>
          <w:p w14:paraId="55541A89" w14:textId="77777777" w:rsidR="008E7CFB" w:rsidRDefault="008E7CFB" w:rsidP="00B4661C">
            <w:pPr>
              <w:rPr>
                <w:rFonts w:ascii="Arial" w:hAnsi="Arial" w:cs="Arial"/>
                <w:sz w:val="22"/>
                <w:szCs w:val="22"/>
              </w:rPr>
            </w:pPr>
          </w:p>
          <w:p w14:paraId="68C203E0" w14:textId="77777777" w:rsidR="00F94A00" w:rsidRDefault="00F94A00" w:rsidP="00B4661C">
            <w:pPr>
              <w:rPr>
                <w:rFonts w:ascii="Arial" w:hAnsi="Arial" w:cs="Arial"/>
                <w:sz w:val="22"/>
                <w:szCs w:val="22"/>
              </w:rPr>
            </w:pPr>
          </w:p>
          <w:p w14:paraId="10E60F05" w14:textId="275C3E9F" w:rsidR="00F94A00" w:rsidRDefault="00F94A00" w:rsidP="00B4661C">
            <w:pPr>
              <w:rPr>
                <w:rFonts w:ascii="Arial" w:hAnsi="Arial" w:cs="Arial"/>
                <w:sz w:val="22"/>
                <w:szCs w:val="22"/>
              </w:rPr>
            </w:pPr>
          </w:p>
        </w:tc>
      </w:tr>
      <w:tr w:rsidR="004B093E" w14:paraId="754A6DEF" w14:textId="77777777" w:rsidTr="003150F8">
        <w:tc>
          <w:tcPr>
            <w:tcW w:w="7933" w:type="dxa"/>
          </w:tcPr>
          <w:p w14:paraId="0CC3C1E1" w14:textId="77777777" w:rsidR="00FD6F8F" w:rsidRDefault="00FD6F8F" w:rsidP="004B093E">
            <w:pPr>
              <w:tabs>
                <w:tab w:val="center" w:pos="2896"/>
              </w:tabs>
              <w:rPr>
                <w:rFonts w:ascii="Arial" w:hAnsi="Arial" w:cs="Arial"/>
                <w:sz w:val="22"/>
                <w:szCs w:val="22"/>
              </w:rPr>
            </w:pPr>
          </w:p>
          <w:p w14:paraId="5FC7893D" w14:textId="5C9063E6" w:rsidR="00297CA9" w:rsidRPr="00336B3F" w:rsidRDefault="004B093E" w:rsidP="004B093E">
            <w:pPr>
              <w:tabs>
                <w:tab w:val="center" w:pos="2896"/>
              </w:tabs>
              <w:rPr>
                <w:rFonts w:ascii="Arial" w:hAnsi="Arial" w:cs="Arial"/>
                <w:sz w:val="20"/>
                <w:szCs w:val="20"/>
              </w:rPr>
            </w:pPr>
            <w:r w:rsidRPr="00336B3F">
              <w:rPr>
                <w:rFonts w:ascii="Arial" w:hAnsi="Arial" w:cs="Arial"/>
                <w:sz w:val="20"/>
                <w:szCs w:val="20"/>
              </w:rPr>
              <w:t>Any Other Business</w:t>
            </w:r>
          </w:p>
          <w:p w14:paraId="2675992E" w14:textId="77777777" w:rsidR="00A639B4" w:rsidRPr="00336B3F" w:rsidRDefault="00A639B4" w:rsidP="004B093E">
            <w:pPr>
              <w:tabs>
                <w:tab w:val="center" w:pos="2896"/>
              </w:tabs>
              <w:rPr>
                <w:rFonts w:ascii="Arial" w:hAnsi="Arial" w:cs="Arial"/>
                <w:sz w:val="20"/>
                <w:szCs w:val="20"/>
              </w:rPr>
            </w:pPr>
          </w:p>
          <w:p w14:paraId="054019C9" w14:textId="56F33B6A" w:rsidR="00A639B4" w:rsidRPr="00336B3F" w:rsidRDefault="00A639B4" w:rsidP="00A639B4">
            <w:pPr>
              <w:pStyle w:val="ListParagraph"/>
              <w:numPr>
                <w:ilvl w:val="0"/>
                <w:numId w:val="12"/>
              </w:numPr>
              <w:tabs>
                <w:tab w:val="center" w:pos="2896"/>
              </w:tabs>
              <w:rPr>
                <w:rFonts w:ascii="Arial" w:hAnsi="Arial" w:cs="Arial"/>
                <w:sz w:val="20"/>
                <w:szCs w:val="20"/>
              </w:rPr>
            </w:pPr>
            <w:r w:rsidRPr="00336B3F">
              <w:rPr>
                <w:rFonts w:ascii="Arial" w:hAnsi="Arial" w:cs="Arial"/>
                <w:sz w:val="20"/>
                <w:szCs w:val="20"/>
              </w:rPr>
              <w:t xml:space="preserve">Blood tests – the Laboratory is still on strike and unfortunately this is out of BGPs hands. Capacity for BGP is 50% </w:t>
            </w:r>
            <w:proofErr w:type="gramStart"/>
            <w:r w:rsidRPr="00336B3F">
              <w:rPr>
                <w:rFonts w:ascii="Arial" w:hAnsi="Arial" w:cs="Arial"/>
                <w:sz w:val="20"/>
                <w:szCs w:val="20"/>
              </w:rPr>
              <w:t>at the moment</w:t>
            </w:r>
            <w:proofErr w:type="gramEnd"/>
            <w:r w:rsidRPr="00336B3F">
              <w:rPr>
                <w:rFonts w:ascii="Arial" w:hAnsi="Arial" w:cs="Arial"/>
                <w:sz w:val="20"/>
                <w:szCs w:val="20"/>
              </w:rPr>
              <w:t>. There is a strict limit on how many blood tests can be done and they are based on urgency, though some routine bloods for annual reviews are being done. The ICB is trying to resolve this.</w:t>
            </w:r>
          </w:p>
          <w:p w14:paraId="6324146E" w14:textId="07647FB1" w:rsidR="00A639B4" w:rsidRPr="00336B3F" w:rsidRDefault="00A639B4" w:rsidP="00A639B4">
            <w:pPr>
              <w:tabs>
                <w:tab w:val="center" w:pos="2896"/>
              </w:tabs>
              <w:ind w:left="360"/>
              <w:rPr>
                <w:rFonts w:ascii="Arial" w:hAnsi="Arial" w:cs="Arial"/>
                <w:sz w:val="20"/>
                <w:szCs w:val="20"/>
              </w:rPr>
            </w:pPr>
          </w:p>
          <w:p w14:paraId="140C31BE" w14:textId="7EB37D1E" w:rsidR="00A639B4" w:rsidRPr="00336B3F" w:rsidRDefault="00A639B4" w:rsidP="00A639B4">
            <w:pPr>
              <w:pStyle w:val="ListParagraph"/>
              <w:numPr>
                <w:ilvl w:val="0"/>
                <w:numId w:val="12"/>
              </w:numPr>
              <w:tabs>
                <w:tab w:val="center" w:pos="2896"/>
              </w:tabs>
              <w:rPr>
                <w:rFonts w:ascii="Arial" w:hAnsi="Arial" w:cs="Arial"/>
                <w:sz w:val="20"/>
                <w:szCs w:val="20"/>
              </w:rPr>
            </w:pPr>
            <w:r w:rsidRPr="00336B3F">
              <w:rPr>
                <w:rFonts w:ascii="Arial" w:hAnsi="Arial" w:cs="Arial"/>
                <w:sz w:val="20"/>
                <w:szCs w:val="20"/>
              </w:rPr>
              <w:t xml:space="preserve">Going back to the previous CQC discussion around the costings of everything </w:t>
            </w:r>
            <w:r w:rsidR="00DE0798" w:rsidRPr="00336B3F">
              <w:rPr>
                <w:rFonts w:ascii="Arial" w:hAnsi="Arial" w:cs="Arial"/>
                <w:sz w:val="20"/>
                <w:szCs w:val="20"/>
              </w:rPr>
              <w:t>in regard to</w:t>
            </w:r>
            <w:r w:rsidRPr="00336B3F">
              <w:rPr>
                <w:rFonts w:ascii="Arial" w:hAnsi="Arial" w:cs="Arial"/>
                <w:sz w:val="20"/>
                <w:szCs w:val="20"/>
              </w:rPr>
              <w:t xml:space="preserve"> the new systems, it was asked if there are any national grants available for surgeries with CQC Needs Improvement ratings – to which LT replied no</w:t>
            </w:r>
            <w:r w:rsidR="00776984">
              <w:rPr>
                <w:rFonts w:ascii="Arial" w:hAnsi="Arial" w:cs="Arial"/>
                <w:sz w:val="20"/>
                <w:szCs w:val="20"/>
              </w:rPr>
              <w:t>, it is expected to be carried out within the surgeries current financial position.</w:t>
            </w:r>
          </w:p>
          <w:p w14:paraId="521D3652" w14:textId="77777777" w:rsidR="00A639B4" w:rsidRPr="00336B3F" w:rsidRDefault="00A639B4" w:rsidP="00A639B4">
            <w:pPr>
              <w:pStyle w:val="ListParagraph"/>
              <w:rPr>
                <w:rFonts w:ascii="Arial" w:hAnsi="Arial" w:cs="Arial"/>
                <w:sz w:val="20"/>
                <w:szCs w:val="20"/>
              </w:rPr>
            </w:pPr>
          </w:p>
          <w:p w14:paraId="4B6A8FD8" w14:textId="2FD4F262" w:rsidR="00A639B4" w:rsidRPr="00336B3F" w:rsidRDefault="00A639B4" w:rsidP="00A639B4">
            <w:pPr>
              <w:pStyle w:val="ListParagraph"/>
              <w:numPr>
                <w:ilvl w:val="0"/>
                <w:numId w:val="12"/>
              </w:numPr>
              <w:tabs>
                <w:tab w:val="center" w:pos="2896"/>
              </w:tabs>
              <w:rPr>
                <w:rFonts w:ascii="Arial" w:hAnsi="Arial" w:cs="Arial"/>
                <w:sz w:val="20"/>
                <w:szCs w:val="20"/>
              </w:rPr>
            </w:pPr>
            <w:r w:rsidRPr="00336B3F">
              <w:rPr>
                <w:rFonts w:ascii="Arial" w:hAnsi="Arial" w:cs="Arial"/>
                <w:sz w:val="20"/>
                <w:szCs w:val="20"/>
              </w:rPr>
              <w:t xml:space="preserve">The use of </w:t>
            </w:r>
            <w:r w:rsidR="00DE0798" w:rsidRPr="00336B3F">
              <w:rPr>
                <w:rFonts w:ascii="Arial" w:hAnsi="Arial" w:cs="Arial"/>
                <w:sz w:val="20"/>
                <w:szCs w:val="20"/>
              </w:rPr>
              <w:t xml:space="preserve">hybrid meetings using </w:t>
            </w:r>
            <w:r w:rsidRPr="00336B3F">
              <w:rPr>
                <w:rFonts w:ascii="Arial" w:hAnsi="Arial" w:cs="Arial"/>
                <w:sz w:val="20"/>
                <w:szCs w:val="20"/>
              </w:rPr>
              <w:t>Teams</w:t>
            </w:r>
            <w:r w:rsidR="00DE0798" w:rsidRPr="00336B3F">
              <w:rPr>
                <w:rFonts w:ascii="Arial" w:hAnsi="Arial" w:cs="Arial"/>
                <w:sz w:val="20"/>
                <w:szCs w:val="20"/>
              </w:rPr>
              <w:t>,</w:t>
            </w:r>
            <w:r w:rsidRPr="00336B3F">
              <w:rPr>
                <w:rFonts w:ascii="Arial" w:hAnsi="Arial" w:cs="Arial"/>
                <w:sz w:val="20"/>
                <w:szCs w:val="20"/>
              </w:rPr>
              <w:t xml:space="preserve"> is going to be looked at by LT</w:t>
            </w:r>
            <w:r w:rsidR="00DE0798" w:rsidRPr="00336B3F">
              <w:rPr>
                <w:rFonts w:ascii="Arial" w:hAnsi="Arial" w:cs="Arial"/>
                <w:sz w:val="20"/>
                <w:szCs w:val="20"/>
              </w:rPr>
              <w:t xml:space="preserve"> who agreed that this would be a good idea.</w:t>
            </w:r>
          </w:p>
          <w:p w14:paraId="23B6300C" w14:textId="44178ED4" w:rsidR="004B093E" w:rsidRPr="00297CA9" w:rsidRDefault="004B093E" w:rsidP="006A79F5">
            <w:pPr>
              <w:tabs>
                <w:tab w:val="center" w:pos="2896"/>
              </w:tabs>
              <w:rPr>
                <w:rFonts w:ascii="Arial" w:hAnsi="Arial" w:cs="Arial"/>
                <w:sz w:val="22"/>
                <w:szCs w:val="22"/>
              </w:rPr>
            </w:pPr>
          </w:p>
        </w:tc>
        <w:tc>
          <w:tcPr>
            <w:tcW w:w="1083" w:type="dxa"/>
          </w:tcPr>
          <w:p w14:paraId="752F48D7" w14:textId="77777777" w:rsidR="004B093E" w:rsidRDefault="004B093E" w:rsidP="00B4661C">
            <w:pPr>
              <w:rPr>
                <w:rFonts w:ascii="Arial" w:hAnsi="Arial" w:cs="Arial"/>
                <w:sz w:val="22"/>
                <w:szCs w:val="22"/>
              </w:rPr>
            </w:pPr>
          </w:p>
          <w:p w14:paraId="529F0E23" w14:textId="77777777" w:rsidR="00776984" w:rsidRDefault="00776984" w:rsidP="00B4661C">
            <w:pPr>
              <w:rPr>
                <w:rFonts w:ascii="Arial" w:hAnsi="Arial" w:cs="Arial"/>
                <w:sz w:val="22"/>
                <w:szCs w:val="22"/>
              </w:rPr>
            </w:pPr>
          </w:p>
          <w:p w14:paraId="5DE4761C" w14:textId="77777777" w:rsidR="00776984" w:rsidRDefault="00776984" w:rsidP="00B4661C">
            <w:pPr>
              <w:rPr>
                <w:rFonts w:ascii="Arial" w:hAnsi="Arial" w:cs="Arial"/>
                <w:sz w:val="22"/>
                <w:szCs w:val="22"/>
              </w:rPr>
            </w:pPr>
          </w:p>
          <w:p w14:paraId="697079A0" w14:textId="77777777" w:rsidR="00776984" w:rsidRDefault="00776984" w:rsidP="00B4661C">
            <w:pPr>
              <w:rPr>
                <w:rFonts w:ascii="Arial" w:hAnsi="Arial" w:cs="Arial"/>
                <w:sz w:val="22"/>
                <w:szCs w:val="22"/>
              </w:rPr>
            </w:pPr>
          </w:p>
          <w:p w14:paraId="0B657C6E" w14:textId="77777777" w:rsidR="00776984" w:rsidRDefault="00776984" w:rsidP="00B4661C">
            <w:pPr>
              <w:rPr>
                <w:rFonts w:ascii="Arial" w:hAnsi="Arial" w:cs="Arial"/>
                <w:sz w:val="22"/>
                <w:szCs w:val="22"/>
              </w:rPr>
            </w:pPr>
          </w:p>
          <w:p w14:paraId="2A990422" w14:textId="77777777" w:rsidR="00776984" w:rsidRDefault="00776984" w:rsidP="00B4661C">
            <w:pPr>
              <w:rPr>
                <w:rFonts w:ascii="Arial" w:hAnsi="Arial" w:cs="Arial"/>
                <w:sz w:val="22"/>
                <w:szCs w:val="22"/>
              </w:rPr>
            </w:pPr>
          </w:p>
          <w:p w14:paraId="7C280AD0" w14:textId="77777777" w:rsidR="00776984" w:rsidRDefault="00776984" w:rsidP="00B4661C">
            <w:pPr>
              <w:rPr>
                <w:rFonts w:ascii="Arial" w:hAnsi="Arial" w:cs="Arial"/>
                <w:sz w:val="22"/>
                <w:szCs w:val="22"/>
              </w:rPr>
            </w:pPr>
          </w:p>
          <w:p w14:paraId="07502210" w14:textId="77777777" w:rsidR="00776984" w:rsidRDefault="00776984" w:rsidP="00B4661C">
            <w:pPr>
              <w:rPr>
                <w:rFonts w:ascii="Arial" w:hAnsi="Arial" w:cs="Arial"/>
                <w:sz w:val="22"/>
                <w:szCs w:val="22"/>
              </w:rPr>
            </w:pPr>
          </w:p>
          <w:p w14:paraId="72BECA82" w14:textId="77777777" w:rsidR="00776984" w:rsidRDefault="00776984" w:rsidP="00B4661C">
            <w:pPr>
              <w:rPr>
                <w:rFonts w:ascii="Arial" w:hAnsi="Arial" w:cs="Arial"/>
                <w:sz w:val="22"/>
                <w:szCs w:val="22"/>
              </w:rPr>
            </w:pPr>
          </w:p>
          <w:p w14:paraId="6FF283F3" w14:textId="77777777" w:rsidR="00776984" w:rsidRDefault="00776984" w:rsidP="00B4661C">
            <w:pPr>
              <w:rPr>
                <w:rFonts w:ascii="Arial" w:hAnsi="Arial" w:cs="Arial"/>
                <w:sz w:val="22"/>
                <w:szCs w:val="22"/>
              </w:rPr>
            </w:pPr>
          </w:p>
          <w:p w14:paraId="7F3C3A03" w14:textId="77777777" w:rsidR="00776984" w:rsidRDefault="00776984" w:rsidP="00B4661C">
            <w:pPr>
              <w:rPr>
                <w:rFonts w:ascii="Arial" w:hAnsi="Arial" w:cs="Arial"/>
                <w:sz w:val="22"/>
                <w:szCs w:val="22"/>
              </w:rPr>
            </w:pPr>
          </w:p>
          <w:p w14:paraId="0E00A469" w14:textId="77777777" w:rsidR="00776984" w:rsidRDefault="00776984" w:rsidP="00B4661C">
            <w:pPr>
              <w:rPr>
                <w:rFonts w:ascii="Arial" w:hAnsi="Arial" w:cs="Arial"/>
                <w:sz w:val="22"/>
                <w:szCs w:val="22"/>
              </w:rPr>
            </w:pPr>
          </w:p>
          <w:p w14:paraId="039E38DF" w14:textId="77777777" w:rsidR="00776984" w:rsidRDefault="00776984" w:rsidP="00B4661C">
            <w:pPr>
              <w:rPr>
                <w:rFonts w:ascii="Arial" w:hAnsi="Arial" w:cs="Arial"/>
                <w:sz w:val="22"/>
                <w:szCs w:val="22"/>
              </w:rPr>
            </w:pPr>
          </w:p>
          <w:p w14:paraId="28437F1A" w14:textId="77777777" w:rsidR="0027745A" w:rsidRDefault="0027745A" w:rsidP="00B4661C">
            <w:pPr>
              <w:rPr>
                <w:rFonts w:ascii="Arial" w:hAnsi="Arial" w:cs="Arial"/>
                <w:sz w:val="20"/>
                <w:szCs w:val="20"/>
              </w:rPr>
            </w:pPr>
          </w:p>
          <w:p w14:paraId="1F5E074A" w14:textId="034279B3" w:rsidR="00776984" w:rsidRPr="00776984" w:rsidRDefault="00776984" w:rsidP="00B4661C">
            <w:pPr>
              <w:rPr>
                <w:rFonts w:ascii="Arial" w:hAnsi="Arial" w:cs="Arial"/>
                <w:sz w:val="20"/>
                <w:szCs w:val="20"/>
              </w:rPr>
            </w:pPr>
            <w:r w:rsidRPr="00776984">
              <w:rPr>
                <w:rFonts w:ascii="Arial" w:hAnsi="Arial" w:cs="Arial"/>
                <w:sz w:val="20"/>
                <w:szCs w:val="20"/>
              </w:rPr>
              <w:t>LT</w:t>
            </w:r>
          </w:p>
        </w:tc>
      </w:tr>
      <w:tr w:rsidR="004B093E" w14:paraId="1950E133" w14:textId="77777777" w:rsidTr="003150F8">
        <w:tc>
          <w:tcPr>
            <w:tcW w:w="7933" w:type="dxa"/>
          </w:tcPr>
          <w:p w14:paraId="6AFD60E3" w14:textId="77777777" w:rsidR="00FD6F8F" w:rsidRDefault="00FD6F8F" w:rsidP="004B093E">
            <w:pPr>
              <w:tabs>
                <w:tab w:val="center" w:pos="2896"/>
              </w:tabs>
              <w:rPr>
                <w:rFonts w:ascii="Arial" w:hAnsi="Arial" w:cs="Arial"/>
                <w:sz w:val="22"/>
                <w:szCs w:val="22"/>
              </w:rPr>
            </w:pPr>
          </w:p>
          <w:p w14:paraId="775B4499" w14:textId="34D014AE" w:rsidR="004B093E" w:rsidRPr="00336B3F" w:rsidRDefault="004B093E" w:rsidP="004B093E">
            <w:pPr>
              <w:tabs>
                <w:tab w:val="center" w:pos="2896"/>
              </w:tabs>
              <w:rPr>
                <w:rFonts w:ascii="Arial" w:hAnsi="Arial" w:cs="Arial"/>
                <w:sz w:val="20"/>
                <w:szCs w:val="20"/>
              </w:rPr>
            </w:pPr>
            <w:r w:rsidRPr="00336B3F">
              <w:rPr>
                <w:rFonts w:ascii="Arial" w:hAnsi="Arial" w:cs="Arial"/>
                <w:sz w:val="20"/>
                <w:szCs w:val="20"/>
              </w:rPr>
              <w:t>Date of next meeting</w:t>
            </w:r>
            <w:r w:rsidR="00FD6F8F" w:rsidRPr="00336B3F">
              <w:rPr>
                <w:rFonts w:ascii="Arial" w:hAnsi="Arial" w:cs="Arial"/>
                <w:sz w:val="20"/>
                <w:szCs w:val="20"/>
              </w:rPr>
              <w:t>:- 2</w:t>
            </w:r>
            <w:r w:rsidR="009F6891" w:rsidRPr="00336B3F">
              <w:rPr>
                <w:rFonts w:ascii="Arial" w:hAnsi="Arial" w:cs="Arial"/>
                <w:sz w:val="20"/>
                <w:szCs w:val="20"/>
              </w:rPr>
              <w:t>7</w:t>
            </w:r>
            <w:r w:rsidR="009F6891" w:rsidRPr="00336B3F">
              <w:rPr>
                <w:rFonts w:ascii="Arial" w:hAnsi="Arial" w:cs="Arial"/>
                <w:sz w:val="20"/>
                <w:szCs w:val="20"/>
                <w:vertAlign w:val="superscript"/>
              </w:rPr>
              <w:t>th</w:t>
            </w:r>
            <w:r w:rsidR="009F6891" w:rsidRPr="00336B3F">
              <w:rPr>
                <w:rFonts w:ascii="Arial" w:hAnsi="Arial" w:cs="Arial"/>
                <w:sz w:val="20"/>
                <w:szCs w:val="20"/>
              </w:rPr>
              <w:t xml:space="preserve"> October</w:t>
            </w:r>
            <w:r w:rsidR="00FD6F8F" w:rsidRPr="00336B3F">
              <w:rPr>
                <w:rFonts w:ascii="Arial" w:hAnsi="Arial" w:cs="Arial"/>
                <w:sz w:val="20"/>
                <w:szCs w:val="20"/>
              </w:rPr>
              <w:t xml:space="preserve"> 2026</w:t>
            </w:r>
            <w:r w:rsidR="003E547A">
              <w:rPr>
                <w:rFonts w:ascii="Arial" w:hAnsi="Arial" w:cs="Arial"/>
                <w:sz w:val="20"/>
                <w:szCs w:val="20"/>
              </w:rPr>
              <w:t>, venue to be confirmed.</w:t>
            </w:r>
          </w:p>
          <w:p w14:paraId="35B61E64" w14:textId="24704812" w:rsidR="004B093E" w:rsidRDefault="004B093E" w:rsidP="004B093E">
            <w:pPr>
              <w:tabs>
                <w:tab w:val="center" w:pos="2896"/>
              </w:tabs>
              <w:rPr>
                <w:rFonts w:ascii="Arial" w:hAnsi="Arial" w:cs="Arial"/>
                <w:b/>
                <w:bCs/>
                <w:sz w:val="22"/>
                <w:szCs w:val="22"/>
              </w:rPr>
            </w:pPr>
          </w:p>
        </w:tc>
        <w:tc>
          <w:tcPr>
            <w:tcW w:w="1083" w:type="dxa"/>
          </w:tcPr>
          <w:p w14:paraId="26B8C456" w14:textId="77777777" w:rsidR="004B093E" w:rsidRDefault="004B093E" w:rsidP="00B4661C">
            <w:pPr>
              <w:rPr>
                <w:rFonts w:ascii="Arial" w:hAnsi="Arial" w:cs="Arial"/>
                <w:sz w:val="22"/>
                <w:szCs w:val="22"/>
              </w:rPr>
            </w:pPr>
          </w:p>
        </w:tc>
      </w:tr>
    </w:tbl>
    <w:p w14:paraId="4D35F4C8" w14:textId="77777777" w:rsidR="00B4661C" w:rsidRDefault="00B4661C" w:rsidP="00B4661C">
      <w:pPr>
        <w:rPr>
          <w:rFonts w:ascii="Arial" w:hAnsi="Arial" w:cs="Arial"/>
          <w:sz w:val="20"/>
          <w:szCs w:val="20"/>
        </w:rPr>
      </w:pPr>
    </w:p>
    <w:p w14:paraId="7E5BF151" w14:textId="77777777" w:rsidR="00E93008" w:rsidRDefault="00E93008" w:rsidP="00B4661C">
      <w:pPr>
        <w:rPr>
          <w:rFonts w:ascii="Arial" w:hAnsi="Arial" w:cs="Arial"/>
          <w:sz w:val="20"/>
          <w:szCs w:val="20"/>
        </w:rPr>
      </w:pPr>
    </w:p>
    <w:p w14:paraId="165C24BC" w14:textId="6F00B330" w:rsidR="00E93008" w:rsidRPr="00B4661C" w:rsidRDefault="00E93008" w:rsidP="00B4661C">
      <w:pPr>
        <w:rPr>
          <w:rFonts w:ascii="Arial" w:hAnsi="Arial" w:cs="Arial"/>
          <w:sz w:val="20"/>
          <w:szCs w:val="20"/>
        </w:rPr>
      </w:pPr>
    </w:p>
    <w:sectPr w:rsidR="00E93008" w:rsidRPr="00B4661C">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2B4450" w14:textId="77777777" w:rsidR="00157424" w:rsidRDefault="00157424" w:rsidP="00712677">
      <w:pPr>
        <w:spacing w:after="0" w:line="240" w:lineRule="auto"/>
      </w:pPr>
      <w:r>
        <w:separator/>
      </w:r>
    </w:p>
  </w:endnote>
  <w:endnote w:type="continuationSeparator" w:id="0">
    <w:p w14:paraId="768CB5FC" w14:textId="77777777" w:rsidR="00157424" w:rsidRDefault="00157424" w:rsidP="007126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85183" w14:textId="77777777" w:rsidR="00712677" w:rsidRDefault="007126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EAA45" w14:textId="77777777" w:rsidR="00712677" w:rsidRDefault="007126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28BEC" w14:textId="77777777" w:rsidR="00712677" w:rsidRDefault="007126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FCC5D2" w14:textId="77777777" w:rsidR="00157424" w:rsidRDefault="00157424" w:rsidP="00712677">
      <w:pPr>
        <w:spacing w:after="0" w:line="240" w:lineRule="auto"/>
      </w:pPr>
      <w:r>
        <w:separator/>
      </w:r>
    </w:p>
  </w:footnote>
  <w:footnote w:type="continuationSeparator" w:id="0">
    <w:p w14:paraId="2EF6DB5D" w14:textId="77777777" w:rsidR="00157424" w:rsidRDefault="00157424" w:rsidP="007126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DF8AC" w14:textId="77777777" w:rsidR="00712677" w:rsidRDefault="007126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CF4A7" w14:textId="76DE7F03" w:rsidR="00712677" w:rsidRDefault="007126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5333A" w14:textId="77777777" w:rsidR="00712677" w:rsidRDefault="007126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B7774"/>
    <w:multiLevelType w:val="hybridMultilevel"/>
    <w:tmpl w:val="CF5A48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9A4D30"/>
    <w:multiLevelType w:val="hybridMultilevel"/>
    <w:tmpl w:val="27820C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1023C0"/>
    <w:multiLevelType w:val="hybridMultilevel"/>
    <w:tmpl w:val="69E63D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5B0814"/>
    <w:multiLevelType w:val="hybridMultilevel"/>
    <w:tmpl w:val="5BFA0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F27BD2"/>
    <w:multiLevelType w:val="hybridMultilevel"/>
    <w:tmpl w:val="C2805B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88311AF"/>
    <w:multiLevelType w:val="hybridMultilevel"/>
    <w:tmpl w:val="3B745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253015C"/>
    <w:multiLevelType w:val="hybridMultilevel"/>
    <w:tmpl w:val="CD0C0526"/>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E517A6E"/>
    <w:multiLevelType w:val="hybridMultilevel"/>
    <w:tmpl w:val="281C2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0762F4B"/>
    <w:multiLevelType w:val="multilevel"/>
    <w:tmpl w:val="22543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545323D"/>
    <w:multiLevelType w:val="hybridMultilevel"/>
    <w:tmpl w:val="14127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89F3CC8"/>
    <w:multiLevelType w:val="multilevel"/>
    <w:tmpl w:val="0F58D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E056A1A"/>
    <w:multiLevelType w:val="hybridMultilevel"/>
    <w:tmpl w:val="FDBCAC94"/>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17775059">
    <w:abstractNumId w:val="9"/>
  </w:num>
  <w:num w:numId="2" w16cid:durableId="924654709">
    <w:abstractNumId w:val="11"/>
  </w:num>
  <w:num w:numId="3" w16cid:durableId="401873693">
    <w:abstractNumId w:val="6"/>
  </w:num>
  <w:num w:numId="4" w16cid:durableId="182327250">
    <w:abstractNumId w:val="0"/>
  </w:num>
  <w:num w:numId="5" w16cid:durableId="2103842096">
    <w:abstractNumId w:val="1"/>
  </w:num>
  <w:num w:numId="6" w16cid:durableId="1590390394">
    <w:abstractNumId w:val="2"/>
  </w:num>
  <w:num w:numId="7" w16cid:durableId="769854752">
    <w:abstractNumId w:val="5"/>
  </w:num>
  <w:num w:numId="8" w16cid:durableId="1508446576">
    <w:abstractNumId w:val="4"/>
  </w:num>
  <w:num w:numId="9" w16cid:durableId="1915554556">
    <w:abstractNumId w:val="3"/>
  </w:num>
  <w:num w:numId="10" w16cid:durableId="300427929">
    <w:abstractNumId w:val="8"/>
  </w:num>
  <w:num w:numId="11" w16cid:durableId="171728935">
    <w:abstractNumId w:val="10"/>
  </w:num>
  <w:num w:numId="12" w16cid:durableId="83133467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61C"/>
    <w:rsid w:val="000261DD"/>
    <w:rsid w:val="00037CAE"/>
    <w:rsid w:val="0006280A"/>
    <w:rsid w:val="00066051"/>
    <w:rsid w:val="0007073F"/>
    <w:rsid w:val="00077F3E"/>
    <w:rsid w:val="00080432"/>
    <w:rsid w:val="000C61FC"/>
    <w:rsid w:val="000D4FE3"/>
    <w:rsid w:val="000D6AAA"/>
    <w:rsid w:val="000F572A"/>
    <w:rsid w:val="000F62DF"/>
    <w:rsid w:val="00101B64"/>
    <w:rsid w:val="00103B9D"/>
    <w:rsid w:val="0010416D"/>
    <w:rsid w:val="00113F0B"/>
    <w:rsid w:val="00120CE8"/>
    <w:rsid w:val="0013076D"/>
    <w:rsid w:val="00136DBE"/>
    <w:rsid w:val="00150BF1"/>
    <w:rsid w:val="001535FD"/>
    <w:rsid w:val="00153E92"/>
    <w:rsid w:val="0015676F"/>
    <w:rsid w:val="00157424"/>
    <w:rsid w:val="00162A8E"/>
    <w:rsid w:val="00166EE9"/>
    <w:rsid w:val="00187EE3"/>
    <w:rsid w:val="00190144"/>
    <w:rsid w:val="001B08E0"/>
    <w:rsid w:val="001B4B2E"/>
    <w:rsid w:val="001C174F"/>
    <w:rsid w:val="001C49F9"/>
    <w:rsid w:val="001C507D"/>
    <w:rsid w:val="00200A89"/>
    <w:rsid w:val="0020656E"/>
    <w:rsid w:val="00211E70"/>
    <w:rsid w:val="00231451"/>
    <w:rsid w:val="00255986"/>
    <w:rsid w:val="00270C9D"/>
    <w:rsid w:val="0027126E"/>
    <w:rsid w:val="00272C52"/>
    <w:rsid w:val="0027745A"/>
    <w:rsid w:val="002778A2"/>
    <w:rsid w:val="00284F46"/>
    <w:rsid w:val="00284FA6"/>
    <w:rsid w:val="00291D13"/>
    <w:rsid w:val="00291F41"/>
    <w:rsid w:val="0029224E"/>
    <w:rsid w:val="00297CA9"/>
    <w:rsid w:val="002A14BC"/>
    <w:rsid w:val="002A1B91"/>
    <w:rsid w:val="002A79EC"/>
    <w:rsid w:val="002C3E6D"/>
    <w:rsid w:val="002D22A3"/>
    <w:rsid w:val="002E2BE1"/>
    <w:rsid w:val="002E6517"/>
    <w:rsid w:val="002E659F"/>
    <w:rsid w:val="002E7F2D"/>
    <w:rsid w:val="002F1618"/>
    <w:rsid w:val="002F5A38"/>
    <w:rsid w:val="003119D8"/>
    <w:rsid w:val="003149E5"/>
    <w:rsid w:val="003150F8"/>
    <w:rsid w:val="00336B3F"/>
    <w:rsid w:val="00341C69"/>
    <w:rsid w:val="0034509F"/>
    <w:rsid w:val="0035596D"/>
    <w:rsid w:val="003573D7"/>
    <w:rsid w:val="003603B2"/>
    <w:rsid w:val="003A08E1"/>
    <w:rsid w:val="003A7472"/>
    <w:rsid w:val="003B35C7"/>
    <w:rsid w:val="003B3C6A"/>
    <w:rsid w:val="003C04FA"/>
    <w:rsid w:val="003D637F"/>
    <w:rsid w:val="003E547A"/>
    <w:rsid w:val="003E7299"/>
    <w:rsid w:val="003F4FE9"/>
    <w:rsid w:val="003F66FE"/>
    <w:rsid w:val="0041082D"/>
    <w:rsid w:val="00424BCA"/>
    <w:rsid w:val="00424F41"/>
    <w:rsid w:val="004275D1"/>
    <w:rsid w:val="00436985"/>
    <w:rsid w:val="00447C27"/>
    <w:rsid w:val="00453DBA"/>
    <w:rsid w:val="004566E6"/>
    <w:rsid w:val="00465286"/>
    <w:rsid w:val="004672D2"/>
    <w:rsid w:val="00486572"/>
    <w:rsid w:val="004A090E"/>
    <w:rsid w:val="004B093E"/>
    <w:rsid w:val="004B12BC"/>
    <w:rsid w:val="004C68D4"/>
    <w:rsid w:val="004E6F01"/>
    <w:rsid w:val="004F5B2E"/>
    <w:rsid w:val="00503490"/>
    <w:rsid w:val="00503B91"/>
    <w:rsid w:val="00520A0F"/>
    <w:rsid w:val="00526592"/>
    <w:rsid w:val="00540BE3"/>
    <w:rsid w:val="005413DC"/>
    <w:rsid w:val="005556B5"/>
    <w:rsid w:val="005570B8"/>
    <w:rsid w:val="005706DF"/>
    <w:rsid w:val="0057421E"/>
    <w:rsid w:val="0057473A"/>
    <w:rsid w:val="0057475C"/>
    <w:rsid w:val="00584988"/>
    <w:rsid w:val="0059524D"/>
    <w:rsid w:val="005B4B98"/>
    <w:rsid w:val="005C3227"/>
    <w:rsid w:val="005C47CF"/>
    <w:rsid w:val="005E0882"/>
    <w:rsid w:val="00605EA6"/>
    <w:rsid w:val="00637D46"/>
    <w:rsid w:val="00641A91"/>
    <w:rsid w:val="00644A43"/>
    <w:rsid w:val="00644C20"/>
    <w:rsid w:val="00656AB9"/>
    <w:rsid w:val="00670223"/>
    <w:rsid w:val="00671AFB"/>
    <w:rsid w:val="00672A67"/>
    <w:rsid w:val="006873B1"/>
    <w:rsid w:val="006A79F5"/>
    <w:rsid w:val="006A7C6A"/>
    <w:rsid w:val="006B34CE"/>
    <w:rsid w:val="006C516C"/>
    <w:rsid w:val="006D14CD"/>
    <w:rsid w:val="006E2ED7"/>
    <w:rsid w:val="006E41F5"/>
    <w:rsid w:val="006E6AE5"/>
    <w:rsid w:val="006F280C"/>
    <w:rsid w:val="006F540E"/>
    <w:rsid w:val="00712677"/>
    <w:rsid w:val="007148CD"/>
    <w:rsid w:val="00720C8B"/>
    <w:rsid w:val="007240C0"/>
    <w:rsid w:val="0073373C"/>
    <w:rsid w:val="0076053B"/>
    <w:rsid w:val="00760CE8"/>
    <w:rsid w:val="0076420C"/>
    <w:rsid w:val="00775DDB"/>
    <w:rsid w:val="00776984"/>
    <w:rsid w:val="00777E20"/>
    <w:rsid w:val="00782A54"/>
    <w:rsid w:val="00784896"/>
    <w:rsid w:val="00791570"/>
    <w:rsid w:val="00792539"/>
    <w:rsid w:val="00795767"/>
    <w:rsid w:val="007A29B1"/>
    <w:rsid w:val="007A7CFA"/>
    <w:rsid w:val="007B0FB0"/>
    <w:rsid w:val="007B391F"/>
    <w:rsid w:val="007B6F3B"/>
    <w:rsid w:val="007D353A"/>
    <w:rsid w:val="007E27DB"/>
    <w:rsid w:val="007E283C"/>
    <w:rsid w:val="007F08E0"/>
    <w:rsid w:val="007F2069"/>
    <w:rsid w:val="00805F72"/>
    <w:rsid w:val="008066B3"/>
    <w:rsid w:val="008130DE"/>
    <w:rsid w:val="00814B39"/>
    <w:rsid w:val="00821506"/>
    <w:rsid w:val="00823752"/>
    <w:rsid w:val="00840A40"/>
    <w:rsid w:val="008434E6"/>
    <w:rsid w:val="008545E1"/>
    <w:rsid w:val="00857BDF"/>
    <w:rsid w:val="00861226"/>
    <w:rsid w:val="0086157A"/>
    <w:rsid w:val="00876461"/>
    <w:rsid w:val="00895120"/>
    <w:rsid w:val="008975AE"/>
    <w:rsid w:val="008A7C7B"/>
    <w:rsid w:val="008B0AC6"/>
    <w:rsid w:val="008B3914"/>
    <w:rsid w:val="008B7DA8"/>
    <w:rsid w:val="008C4976"/>
    <w:rsid w:val="008C6BAF"/>
    <w:rsid w:val="008D28DB"/>
    <w:rsid w:val="008E06BE"/>
    <w:rsid w:val="008E7CFB"/>
    <w:rsid w:val="008F66CC"/>
    <w:rsid w:val="008F7F5F"/>
    <w:rsid w:val="00911069"/>
    <w:rsid w:val="00922320"/>
    <w:rsid w:val="0094364F"/>
    <w:rsid w:val="0094657E"/>
    <w:rsid w:val="009613D5"/>
    <w:rsid w:val="009674E9"/>
    <w:rsid w:val="00980A50"/>
    <w:rsid w:val="00984E95"/>
    <w:rsid w:val="00987ECE"/>
    <w:rsid w:val="009925F9"/>
    <w:rsid w:val="0099333A"/>
    <w:rsid w:val="009A0FD9"/>
    <w:rsid w:val="009A6972"/>
    <w:rsid w:val="009B5895"/>
    <w:rsid w:val="009C1D6E"/>
    <w:rsid w:val="009C2A74"/>
    <w:rsid w:val="009C62A2"/>
    <w:rsid w:val="009C7AC7"/>
    <w:rsid w:val="009E7E8B"/>
    <w:rsid w:val="009F32B8"/>
    <w:rsid w:val="009F6891"/>
    <w:rsid w:val="00A03615"/>
    <w:rsid w:val="00A117C3"/>
    <w:rsid w:val="00A22740"/>
    <w:rsid w:val="00A23C6A"/>
    <w:rsid w:val="00A2670E"/>
    <w:rsid w:val="00A32517"/>
    <w:rsid w:val="00A37D17"/>
    <w:rsid w:val="00A45FAD"/>
    <w:rsid w:val="00A639B4"/>
    <w:rsid w:val="00A7266A"/>
    <w:rsid w:val="00A776E9"/>
    <w:rsid w:val="00AC4655"/>
    <w:rsid w:val="00AC6D83"/>
    <w:rsid w:val="00AD2C2E"/>
    <w:rsid w:val="00AD776E"/>
    <w:rsid w:val="00AF168B"/>
    <w:rsid w:val="00AF61D1"/>
    <w:rsid w:val="00B01168"/>
    <w:rsid w:val="00B01667"/>
    <w:rsid w:val="00B07C0F"/>
    <w:rsid w:val="00B16221"/>
    <w:rsid w:val="00B178CF"/>
    <w:rsid w:val="00B24C5C"/>
    <w:rsid w:val="00B30BB6"/>
    <w:rsid w:val="00B338A5"/>
    <w:rsid w:val="00B4661C"/>
    <w:rsid w:val="00BA0AF8"/>
    <w:rsid w:val="00BA1310"/>
    <w:rsid w:val="00BC38FD"/>
    <w:rsid w:val="00BC633C"/>
    <w:rsid w:val="00BD59FE"/>
    <w:rsid w:val="00BE6B0C"/>
    <w:rsid w:val="00C119C5"/>
    <w:rsid w:val="00C167DD"/>
    <w:rsid w:val="00C17059"/>
    <w:rsid w:val="00C23448"/>
    <w:rsid w:val="00C31446"/>
    <w:rsid w:val="00C407A0"/>
    <w:rsid w:val="00C42494"/>
    <w:rsid w:val="00C43E5F"/>
    <w:rsid w:val="00C44AA0"/>
    <w:rsid w:val="00C52343"/>
    <w:rsid w:val="00C527C4"/>
    <w:rsid w:val="00C53D9C"/>
    <w:rsid w:val="00C54A85"/>
    <w:rsid w:val="00C577D0"/>
    <w:rsid w:val="00C63C7F"/>
    <w:rsid w:val="00C642B4"/>
    <w:rsid w:val="00C642F5"/>
    <w:rsid w:val="00C804CC"/>
    <w:rsid w:val="00C84645"/>
    <w:rsid w:val="00C8700F"/>
    <w:rsid w:val="00C87E50"/>
    <w:rsid w:val="00C9674A"/>
    <w:rsid w:val="00CA283F"/>
    <w:rsid w:val="00CC62C1"/>
    <w:rsid w:val="00CD0429"/>
    <w:rsid w:val="00CD381F"/>
    <w:rsid w:val="00CE3658"/>
    <w:rsid w:val="00CE4F68"/>
    <w:rsid w:val="00CE53ED"/>
    <w:rsid w:val="00CE7081"/>
    <w:rsid w:val="00CF691F"/>
    <w:rsid w:val="00D1726E"/>
    <w:rsid w:val="00D355AD"/>
    <w:rsid w:val="00D56569"/>
    <w:rsid w:val="00D568FD"/>
    <w:rsid w:val="00D60712"/>
    <w:rsid w:val="00D62E16"/>
    <w:rsid w:val="00D75E26"/>
    <w:rsid w:val="00D80F9D"/>
    <w:rsid w:val="00D97C23"/>
    <w:rsid w:val="00DA502E"/>
    <w:rsid w:val="00DA507C"/>
    <w:rsid w:val="00DA7089"/>
    <w:rsid w:val="00DA78A9"/>
    <w:rsid w:val="00DB15A6"/>
    <w:rsid w:val="00DB344B"/>
    <w:rsid w:val="00DB3DA2"/>
    <w:rsid w:val="00DB6868"/>
    <w:rsid w:val="00DB69AD"/>
    <w:rsid w:val="00DD1487"/>
    <w:rsid w:val="00DD3806"/>
    <w:rsid w:val="00DE0798"/>
    <w:rsid w:val="00DF638E"/>
    <w:rsid w:val="00E077FA"/>
    <w:rsid w:val="00E10916"/>
    <w:rsid w:val="00E37E44"/>
    <w:rsid w:val="00E45EDD"/>
    <w:rsid w:val="00E473A8"/>
    <w:rsid w:val="00E60C70"/>
    <w:rsid w:val="00E66467"/>
    <w:rsid w:val="00E71E1F"/>
    <w:rsid w:val="00E854F8"/>
    <w:rsid w:val="00E87F47"/>
    <w:rsid w:val="00E92325"/>
    <w:rsid w:val="00E93008"/>
    <w:rsid w:val="00EA2F36"/>
    <w:rsid w:val="00EB69E7"/>
    <w:rsid w:val="00EC0591"/>
    <w:rsid w:val="00EC1A6A"/>
    <w:rsid w:val="00EC6B4F"/>
    <w:rsid w:val="00EC75FC"/>
    <w:rsid w:val="00ED27DB"/>
    <w:rsid w:val="00ED4909"/>
    <w:rsid w:val="00ED5391"/>
    <w:rsid w:val="00ED7C1A"/>
    <w:rsid w:val="00EF6E41"/>
    <w:rsid w:val="00F11BCF"/>
    <w:rsid w:val="00F24154"/>
    <w:rsid w:val="00F2499A"/>
    <w:rsid w:val="00F31B23"/>
    <w:rsid w:val="00F401DC"/>
    <w:rsid w:val="00F52305"/>
    <w:rsid w:val="00F71B24"/>
    <w:rsid w:val="00F82AC7"/>
    <w:rsid w:val="00F82ADF"/>
    <w:rsid w:val="00F930E4"/>
    <w:rsid w:val="00F94A00"/>
    <w:rsid w:val="00F979BA"/>
    <w:rsid w:val="00FA1018"/>
    <w:rsid w:val="00FA3C43"/>
    <w:rsid w:val="00FB0298"/>
    <w:rsid w:val="00FB28C4"/>
    <w:rsid w:val="00FC059E"/>
    <w:rsid w:val="00FC15E5"/>
    <w:rsid w:val="00FD1CAB"/>
    <w:rsid w:val="00FD6302"/>
    <w:rsid w:val="00FD6F8F"/>
    <w:rsid w:val="00FE1C4A"/>
    <w:rsid w:val="00FF4240"/>
    <w:rsid w:val="41A87484"/>
    <w:rsid w:val="4CB85389"/>
    <w:rsid w:val="5F9103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B4134F"/>
  <w15:chartTrackingRefBased/>
  <w15:docId w15:val="{FCF75D5A-89A0-4BEE-8F39-238FC4E21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466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466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4661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661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4661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4661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661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661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661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661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4661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4661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4661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4661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466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66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66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661C"/>
    <w:rPr>
      <w:rFonts w:eastAsiaTheme="majorEastAsia" w:cstheme="majorBidi"/>
      <w:color w:val="272727" w:themeColor="text1" w:themeTint="D8"/>
    </w:rPr>
  </w:style>
  <w:style w:type="paragraph" w:styleId="Title">
    <w:name w:val="Title"/>
    <w:basedOn w:val="Normal"/>
    <w:next w:val="Normal"/>
    <w:link w:val="TitleChar"/>
    <w:uiPriority w:val="10"/>
    <w:qFormat/>
    <w:rsid w:val="00B466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66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661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66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661C"/>
    <w:pPr>
      <w:spacing w:before="160"/>
      <w:jc w:val="center"/>
    </w:pPr>
    <w:rPr>
      <w:i/>
      <w:iCs/>
      <w:color w:val="404040" w:themeColor="text1" w:themeTint="BF"/>
    </w:rPr>
  </w:style>
  <w:style w:type="character" w:customStyle="1" w:styleId="QuoteChar">
    <w:name w:val="Quote Char"/>
    <w:basedOn w:val="DefaultParagraphFont"/>
    <w:link w:val="Quote"/>
    <w:uiPriority w:val="29"/>
    <w:rsid w:val="00B4661C"/>
    <w:rPr>
      <w:i/>
      <w:iCs/>
      <w:color w:val="404040" w:themeColor="text1" w:themeTint="BF"/>
    </w:rPr>
  </w:style>
  <w:style w:type="paragraph" w:styleId="ListParagraph">
    <w:name w:val="List Paragraph"/>
    <w:basedOn w:val="Normal"/>
    <w:uiPriority w:val="34"/>
    <w:qFormat/>
    <w:rsid w:val="00B4661C"/>
    <w:pPr>
      <w:ind w:left="720"/>
      <w:contextualSpacing/>
    </w:pPr>
  </w:style>
  <w:style w:type="character" w:styleId="IntenseEmphasis">
    <w:name w:val="Intense Emphasis"/>
    <w:basedOn w:val="DefaultParagraphFont"/>
    <w:uiPriority w:val="21"/>
    <w:qFormat/>
    <w:rsid w:val="00B4661C"/>
    <w:rPr>
      <w:i/>
      <w:iCs/>
      <w:color w:val="0F4761" w:themeColor="accent1" w:themeShade="BF"/>
    </w:rPr>
  </w:style>
  <w:style w:type="paragraph" w:styleId="IntenseQuote">
    <w:name w:val="Intense Quote"/>
    <w:basedOn w:val="Normal"/>
    <w:next w:val="Normal"/>
    <w:link w:val="IntenseQuoteChar"/>
    <w:uiPriority w:val="30"/>
    <w:qFormat/>
    <w:rsid w:val="00B466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661C"/>
    <w:rPr>
      <w:i/>
      <w:iCs/>
      <w:color w:val="0F4761" w:themeColor="accent1" w:themeShade="BF"/>
    </w:rPr>
  </w:style>
  <w:style w:type="character" w:styleId="IntenseReference">
    <w:name w:val="Intense Reference"/>
    <w:basedOn w:val="DefaultParagraphFont"/>
    <w:uiPriority w:val="32"/>
    <w:qFormat/>
    <w:rsid w:val="00B4661C"/>
    <w:rPr>
      <w:b/>
      <w:bCs/>
      <w:smallCaps/>
      <w:color w:val="0F4761" w:themeColor="accent1" w:themeShade="BF"/>
      <w:spacing w:val="5"/>
    </w:rPr>
  </w:style>
  <w:style w:type="table" w:styleId="TableGrid">
    <w:name w:val="Table Grid"/>
    <w:basedOn w:val="TableNormal"/>
    <w:uiPriority w:val="39"/>
    <w:rsid w:val="00B466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126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2677"/>
  </w:style>
  <w:style w:type="paragraph" w:styleId="Footer">
    <w:name w:val="footer"/>
    <w:basedOn w:val="Normal"/>
    <w:link w:val="FooterChar"/>
    <w:uiPriority w:val="99"/>
    <w:unhideWhenUsed/>
    <w:rsid w:val="007126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2677"/>
  </w:style>
  <w:style w:type="character" w:styleId="Hyperlink">
    <w:name w:val="Hyperlink"/>
    <w:basedOn w:val="DefaultParagraphFont"/>
    <w:uiPriority w:val="99"/>
    <w:unhideWhenUsed/>
    <w:rsid w:val="00FD6F8F"/>
    <w:rPr>
      <w:color w:val="467886" w:themeColor="hyperlink"/>
      <w:u w:val="single"/>
    </w:rPr>
  </w:style>
  <w:style w:type="character" w:styleId="UnresolvedMention">
    <w:name w:val="Unresolved Mention"/>
    <w:basedOn w:val="DefaultParagraphFont"/>
    <w:uiPriority w:val="99"/>
    <w:semiHidden/>
    <w:unhideWhenUsed/>
    <w:rsid w:val="00FD6F8F"/>
    <w:rPr>
      <w:color w:val="605E5C"/>
      <w:shd w:val="clear" w:color="auto" w:fill="E1DFDD"/>
    </w:rPr>
  </w:style>
  <w:style w:type="paragraph" w:customStyle="1" w:styleId="paragraph">
    <w:name w:val="paragraph"/>
    <w:basedOn w:val="Normal"/>
    <w:rsid w:val="00C167DD"/>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C167DD"/>
  </w:style>
  <w:style w:type="character" w:customStyle="1" w:styleId="eop">
    <w:name w:val="eop"/>
    <w:basedOn w:val="DefaultParagraphFont"/>
    <w:rsid w:val="00C167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046BEF3C0ECBC41A9A7523B1B6F704D" ma:contentTypeVersion="19" ma:contentTypeDescription="Create a new document." ma:contentTypeScope="" ma:versionID="54616127fcd810dc7a227e18bb124ee8">
  <xsd:schema xmlns:xsd="http://www.w3.org/2001/XMLSchema" xmlns:xs="http://www.w3.org/2001/XMLSchema" xmlns:p="http://schemas.microsoft.com/office/2006/metadata/properties" xmlns:ns1="http://schemas.microsoft.com/sharepoint/v3" xmlns:ns2="8f3da96e-4cc5-480d-96cb-f41bec0e2a66" xmlns:ns3="75bb7b80-5e0c-43f0-9f1c-f930de89800f" targetNamespace="http://schemas.microsoft.com/office/2006/metadata/properties" ma:root="true" ma:fieldsID="367118192ffee3215cea6d24fd84db63" ns1:_="" ns2:_="" ns3:_="">
    <xsd:import namespace="http://schemas.microsoft.com/sharepoint/v3"/>
    <xsd:import namespace="8f3da96e-4cc5-480d-96cb-f41bec0e2a66"/>
    <xsd:import namespace="75bb7b80-5e0c-43f0-9f1c-f930de89800f"/>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MediaServiceObjectDetectorVersions" minOccurs="0"/>
                <xsd:element ref="ns2:MediaServiceSearchProperties" minOccurs="0"/>
                <xsd:element ref="ns3:Retentionrecordtype" minOccurs="0"/>
                <xsd:element ref="ns3:Retentionreview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3da96e-4cc5-480d-96cb-f41bec0e2a6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bb7b80-5e0c-43f0-9f1c-f930de89800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f09b593-f64e-4747-91df-d62445f55cbc}" ma:internalName="TaxCatchAll" ma:showField="CatchAllData" ma:web="75bb7b80-5e0c-43f0-9f1c-f930de89800f">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Retentionrecordtype" ma:index="27" nillable="true" ma:displayName="Retention record type" ma:default="" ma:description="What type of document is this? Please select the appropriate option." ma:internalName="Retentionrecordtype">
      <xsd:simpleType>
        <xsd:restriction base="dms:Choice">
          <xsd:enumeration value="Adult Patient/Service User Records"/>
          <xsd:enumeration value="Adult Patient/Service User Records (Mental Health)"/>
          <xsd:enumeration value="Audit Information"/>
          <xsd:enumeration value="Business Continuity Plans"/>
          <xsd:enumeration value="Children Patient/Service User Records"/>
          <xsd:enumeration value="Contracts or Agreements"/>
          <xsd:enumeration value="Correspondence - Complaints"/>
          <xsd:enumeration value="Correspondence - Financial/Contracting Information"/>
          <xsd:enumeration value="Correspondence - Legislative"/>
          <xsd:enumeration value="Correspondence - other"/>
          <xsd:enumeration value="Evidence Files (Statutory Returns)"/>
          <xsd:enumeration value="Financial Information - Annual Account"/>
          <xsd:enumeration value="Financial Information - Staff Information"/>
          <xsd:enumeration value="Financial Information - Budget/Contracting"/>
          <xsd:enumeration value="Incident/Risk Reports (Not SUI)"/>
          <xsd:enumeration value="Meeting Documentation - Board Reports &amp; Papers"/>
          <xsd:enumeration value="Meeting Documentation - Legislative Requirements"/>
          <xsd:enumeration value="Meeting Documentation - Service Redesign"/>
          <xsd:enumeration value="Organisational Development/Service Redesign/Project Files"/>
          <xsd:enumeration value="Policy/Procedure"/>
          <xsd:enumeration value="Press Releases"/>
          <xsd:enumeration value="Reports - Person Confidential"/>
          <xsd:enumeration value="Serious Incident/Risk Reports (SUI)"/>
          <xsd:enumeration value="Staff Personnel Records"/>
          <xsd:enumeration value="Staff Training Records"/>
          <xsd:enumeration value="System Information/Documentation/User Manuals"/>
          <xsd:enumeration value="Template Documents"/>
          <xsd:enumeration value="Training Materials"/>
        </xsd:restriction>
      </xsd:simpleType>
    </xsd:element>
    <xsd:element name="Retentionreviewdate" ma:index="30" nillable="true" ma:displayName="Retention review date" ma:default="" ma:description="Once you have calculated the review date, please update this field with the appropriate date." ma:format="DateOnly" ma:internalName="Retentionreview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f3da96e-4cc5-480d-96cb-f41bec0e2a66">
      <Terms xmlns="http://schemas.microsoft.com/office/infopath/2007/PartnerControls"/>
    </lcf76f155ced4ddcb4097134ff3c332f>
    <TaxCatchAll xmlns="75bb7b80-5e0c-43f0-9f1c-f930de89800f" xsi:nil="true"/>
    <Retentionrecordtype xmlns="75bb7b80-5e0c-43f0-9f1c-f930de89800f" xsi:nil="true"/>
    <Retentionreviewdate xmlns="75bb7b80-5e0c-43f0-9f1c-f930de89800f" xsi:nil="true"/>
  </documentManagement>
</p:properties>
</file>

<file path=customXml/itemProps1.xml><?xml version="1.0" encoding="utf-8"?>
<ds:datastoreItem xmlns:ds="http://schemas.openxmlformats.org/officeDocument/2006/customXml" ds:itemID="{14A2396A-C98B-4D0D-99A3-B26E490E42EA}">
  <ds:schemaRefs>
    <ds:schemaRef ds:uri="http://schemas.microsoft.com/sharepoint/v3/contenttype/forms"/>
  </ds:schemaRefs>
</ds:datastoreItem>
</file>

<file path=customXml/itemProps2.xml><?xml version="1.0" encoding="utf-8"?>
<ds:datastoreItem xmlns:ds="http://schemas.openxmlformats.org/officeDocument/2006/customXml" ds:itemID="{3518EADC-9D48-4D14-B2C0-FA320B37A2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f3da96e-4cc5-480d-96cb-f41bec0e2a66"/>
    <ds:schemaRef ds:uri="75bb7b80-5e0c-43f0-9f1c-f930de8980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E58D82-284F-46D8-99DE-36C9CC630FD6}">
  <ds:schemaRefs>
    <ds:schemaRef ds:uri="http://schemas.microsoft.com/office/2006/metadata/properties"/>
    <ds:schemaRef ds:uri="http://schemas.microsoft.com/office/infopath/2007/PartnerControls"/>
    <ds:schemaRef ds:uri="http://schemas.microsoft.com/sharepoint/v3"/>
    <ds:schemaRef ds:uri="8f3da96e-4cc5-480d-96cb-f41bec0e2a66"/>
    <ds:schemaRef ds:uri="75bb7b80-5e0c-43f0-9f1c-f930de89800f"/>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199</TotalTime>
  <Pages>2</Pages>
  <Words>661</Words>
  <Characters>3769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Anderson Lauren (ELCCG)</dc:creator>
  <cp:keywords/>
  <dc:description/>
  <cp:lastModifiedBy>FARRAR, Brenda (BURNLEY GROUP PRACTICE)</cp:lastModifiedBy>
  <cp:revision>30</cp:revision>
  <cp:lastPrinted>2024-06-06T12:52:00Z</cp:lastPrinted>
  <dcterms:created xsi:type="dcterms:W3CDTF">2026-03-27T13:48:00Z</dcterms:created>
  <dcterms:modified xsi:type="dcterms:W3CDTF">2026-08-19T10:32:00Z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0x0101003046BEF3C0ECBC41A9A7523B1B6F704D</vt:lpwstr>
  </property>
</Properties>
</file>